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BC34" w14:textId="57997DDB" w:rsidR="00C54201" w:rsidRDefault="00CA2F63" w:rsidP="00C54201">
      <w:pPr>
        <w:spacing w:after="0"/>
        <w:jc w:val="center"/>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60288" behindDoc="0" locked="0" layoutInCell="1" allowOverlap="1" wp14:anchorId="367E2987" wp14:editId="3861A2C0">
            <wp:simplePos x="0" y="0"/>
            <wp:positionH relativeFrom="margin">
              <wp:posOffset>0</wp:posOffset>
            </wp:positionH>
            <wp:positionV relativeFrom="margin">
              <wp:posOffset>-466725</wp:posOffset>
            </wp:positionV>
            <wp:extent cx="5760720" cy="11430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8">
                      <a:extLst>
                        <a:ext uri="{28A0092B-C50C-407E-A947-70E740481C1C}">
                          <a14:useLocalDpi xmlns:a14="http://schemas.microsoft.com/office/drawing/2010/main" val="0"/>
                        </a:ext>
                      </a:extLst>
                    </a:blip>
                    <a:srcRect b="17279"/>
                    <a:stretch/>
                  </pic:blipFill>
                  <pic:spPr bwMode="auto">
                    <a:xfrm>
                      <a:off x="0" y="0"/>
                      <a:ext cx="5760720" cy="1143000"/>
                    </a:xfrm>
                    <a:prstGeom prst="rect">
                      <a:avLst/>
                    </a:prstGeom>
                    <a:ln>
                      <a:noFill/>
                    </a:ln>
                    <a:extLst>
                      <a:ext uri="{53640926-AAD7-44D8-BBD7-CCE9431645EC}">
                        <a14:shadowObscured xmlns:a14="http://schemas.microsoft.com/office/drawing/2010/main"/>
                      </a:ext>
                    </a:extLst>
                  </pic:spPr>
                </pic:pic>
              </a:graphicData>
            </a:graphic>
          </wp:anchor>
        </w:drawing>
      </w:r>
    </w:p>
    <w:p w14:paraId="3FBAE98C" w14:textId="77777777" w:rsidR="00C54201" w:rsidRPr="001130B8" w:rsidRDefault="00C54201" w:rsidP="00C54201">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009E6A58" w14:textId="77777777" w:rsidR="00C54201" w:rsidRDefault="00C54201" w:rsidP="00C54201">
      <w:pPr>
        <w:spacing w:after="0"/>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58625436" w14:textId="77777777" w:rsidR="00C54201" w:rsidRDefault="00C54201" w:rsidP="00C54201">
      <w:pPr>
        <w:spacing w:after="0"/>
        <w:jc w:val="center"/>
        <w:rPr>
          <w:rFonts w:ascii="Times New Roman" w:hAnsi="Times New Roman" w:cs="Times New Roman"/>
          <w:b/>
          <w:sz w:val="32"/>
        </w:rPr>
      </w:pPr>
    </w:p>
    <w:p w14:paraId="4F4575D5" w14:textId="4979E702" w:rsidR="00C54201" w:rsidRDefault="00C54201" w:rsidP="00C54201">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sidR="00CA2F63">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36C645FE" w14:textId="77777777" w:rsidR="00C54201" w:rsidRPr="006F2C01" w:rsidRDefault="00C54201" w:rsidP="00C54201">
      <w:pPr>
        <w:pStyle w:val="font8"/>
        <w:spacing w:before="0" w:beforeAutospacing="0" w:after="120" w:afterAutospacing="0" w:line="300" w:lineRule="auto"/>
        <w:rPr>
          <w:sz w:val="26"/>
        </w:rPr>
      </w:pPr>
      <w:r w:rsidRPr="006F2C01">
        <w:rPr>
          <w:sz w:val="26"/>
        </w:rPr>
        <w:t>Additionally, please mail one copy of your publication to:</w:t>
      </w:r>
    </w:p>
    <w:p w14:paraId="6F780467" w14:textId="4407A429" w:rsidR="00C54201" w:rsidRPr="00CA2F63" w:rsidRDefault="00C54201" w:rsidP="00C54201">
      <w:pPr>
        <w:pStyle w:val="font8"/>
        <w:spacing w:before="0" w:beforeAutospacing="0" w:after="120" w:afterAutospacing="0" w:line="300" w:lineRule="auto"/>
        <w:rPr>
          <w:sz w:val="26"/>
        </w:rPr>
      </w:pPr>
      <w:r w:rsidRPr="00CA2F63">
        <w:rPr>
          <w:sz w:val="26"/>
          <w:lang w:val="fr-FR"/>
        </w:rPr>
        <w:t xml:space="preserve">Donn LeVie Jr. </w:t>
      </w:r>
      <w:r w:rsidRPr="00CA2F63">
        <w:rPr>
          <w:sz w:val="26"/>
        </w:rPr>
        <w:t xml:space="preserve">STRATEGIES, </w:t>
      </w:r>
      <w:r w:rsidR="00CA2F63" w:rsidRPr="00CA2F63">
        <w:rPr>
          <w:sz w:val="26"/>
        </w:rPr>
        <w:t>6329 Clarion Drive, Austin, Texa</w:t>
      </w:r>
      <w:r w:rsidR="00CA2F63">
        <w:rPr>
          <w:sz w:val="26"/>
        </w:rPr>
        <w:t>s 78749.</w:t>
      </w:r>
    </w:p>
    <w:p w14:paraId="6A4DC92B" w14:textId="3AF44EA5" w:rsidR="00C54201" w:rsidRPr="006F2C01" w:rsidRDefault="00C54201" w:rsidP="00C54201">
      <w:pPr>
        <w:pStyle w:val="font8"/>
        <w:numPr>
          <w:ilvl w:val="0"/>
          <w:numId w:val="3"/>
        </w:numPr>
        <w:spacing w:before="0" w:beforeAutospacing="0" w:after="0" w:afterAutospacing="0" w:line="300" w:lineRule="auto"/>
        <w:rPr>
          <w:sz w:val="26"/>
        </w:rPr>
      </w:pPr>
      <w:r w:rsidRPr="006F2C01">
        <w:rPr>
          <w:sz w:val="26"/>
        </w:rPr>
        <w:t>Permission to reprint articles by Donn LeVie Jr</w:t>
      </w:r>
      <w:r w:rsidR="00CA2F63">
        <w:rPr>
          <w:sz w:val="26"/>
        </w:rPr>
        <w:t xml:space="preserve">. </w:t>
      </w:r>
      <w:r w:rsidRPr="006F2C01">
        <w:rPr>
          <w:sz w:val="26"/>
        </w:rPr>
        <w:t xml:space="preserve"> at no charge is granted with the agreement that:</w:t>
      </w:r>
    </w:p>
    <w:p w14:paraId="452B6A3C" w14:textId="77777777" w:rsidR="00C54201" w:rsidRPr="006F2C01" w:rsidRDefault="00C54201" w:rsidP="00C54201">
      <w:pPr>
        <w:pStyle w:val="font8"/>
        <w:numPr>
          <w:ilvl w:val="1"/>
          <w:numId w:val="4"/>
        </w:numPr>
        <w:spacing w:before="0" w:beforeAutospacing="0" w:after="0" w:afterAutospacing="0" w:line="300" w:lineRule="auto"/>
        <w:rPr>
          <w:sz w:val="26"/>
        </w:rPr>
      </w:pPr>
      <w:r w:rsidRPr="006F2C01">
        <w:rPr>
          <w:sz w:val="26"/>
        </w:rPr>
        <w:t>The article bio be included following each article used.</w:t>
      </w:r>
    </w:p>
    <w:p w14:paraId="2D97640D" w14:textId="77777777" w:rsidR="00C54201" w:rsidRPr="006F2C01" w:rsidRDefault="00C54201" w:rsidP="00C54201">
      <w:pPr>
        <w:pStyle w:val="font8"/>
        <w:numPr>
          <w:ilvl w:val="1"/>
          <w:numId w:val="4"/>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23E621EA" w14:textId="77777777" w:rsidR="00C54201" w:rsidRDefault="00C54201" w:rsidP="00C54201">
      <w:pPr>
        <w:pStyle w:val="font8"/>
        <w:numPr>
          <w:ilvl w:val="1"/>
          <w:numId w:val="4"/>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p>
    <w:p w14:paraId="4EAFC3A8" w14:textId="3052C4B1" w:rsidR="007F2100" w:rsidRPr="007F2100" w:rsidRDefault="007F2100" w:rsidP="007F2100">
      <w:pPr>
        <w:pStyle w:val="font8"/>
        <w:numPr>
          <w:ilvl w:val="1"/>
          <w:numId w:val="4"/>
        </w:numPr>
        <w:spacing w:before="0" w:beforeAutospacing="0" w:after="120" w:afterAutospacing="0" w:line="300" w:lineRule="auto"/>
        <w:rPr>
          <w:sz w:val="26"/>
        </w:rPr>
      </w:pPr>
      <w:r>
        <w:rPr>
          <w:sz w:val="26"/>
        </w:rPr>
        <w:t>All articles © Copyright 20</w:t>
      </w:r>
      <w:r w:rsidR="00CA2F63">
        <w:rPr>
          <w:sz w:val="26"/>
        </w:rPr>
        <w:t>21</w:t>
      </w:r>
      <w:r>
        <w:rPr>
          <w:sz w:val="26"/>
        </w:rPr>
        <w:t xml:space="preserve"> Donn LeVie Jr./Donn LeVie Jr. STRATEGIES</w:t>
      </w:r>
      <w:r w:rsidR="00CA2F63">
        <w:rPr>
          <w:sz w:val="26"/>
        </w:rPr>
        <w:t>, LLC.</w:t>
      </w:r>
    </w:p>
    <w:p w14:paraId="47F1DFF8" w14:textId="77777777" w:rsidR="00C54201" w:rsidRPr="006F2C01" w:rsidRDefault="00C54201" w:rsidP="00C54201">
      <w:pPr>
        <w:pStyle w:val="font8"/>
        <w:numPr>
          <w:ilvl w:val="0"/>
          <w:numId w:val="3"/>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252A0210" w14:textId="77777777" w:rsidR="00C54201" w:rsidRPr="006F2C01" w:rsidRDefault="00C54201" w:rsidP="00C54201">
      <w:pPr>
        <w:pStyle w:val="font8"/>
        <w:numPr>
          <w:ilvl w:val="1"/>
          <w:numId w:val="3"/>
        </w:numPr>
        <w:spacing w:before="0" w:beforeAutospacing="0" w:after="0" w:afterAutospacing="0" w:line="300" w:lineRule="auto"/>
        <w:rPr>
          <w:sz w:val="26"/>
        </w:rPr>
      </w:pPr>
      <w:r w:rsidRPr="006F2C01">
        <w:rPr>
          <w:sz w:val="26"/>
        </w:rPr>
        <w:t>Editing content and industry-specific example exchange</w:t>
      </w:r>
    </w:p>
    <w:p w14:paraId="579DF8E7" w14:textId="77777777" w:rsidR="00C54201" w:rsidRPr="006F2C01" w:rsidRDefault="00C54201" w:rsidP="00C54201">
      <w:pPr>
        <w:pStyle w:val="font8"/>
        <w:numPr>
          <w:ilvl w:val="1"/>
          <w:numId w:val="3"/>
        </w:numPr>
        <w:spacing w:before="0" w:beforeAutospacing="0" w:after="0" w:afterAutospacing="0" w:line="300" w:lineRule="auto"/>
        <w:rPr>
          <w:sz w:val="26"/>
        </w:rPr>
      </w:pPr>
      <w:r w:rsidRPr="006F2C01">
        <w:rPr>
          <w:sz w:val="26"/>
        </w:rPr>
        <w:t>Word length</w:t>
      </w:r>
    </w:p>
    <w:p w14:paraId="62628EA2" w14:textId="77777777" w:rsidR="00C54201" w:rsidRPr="006F2C01" w:rsidRDefault="00C54201" w:rsidP="00C54201">
      <w:pPr>
        <w:pStyle w:val="font8"/>
        <w:numPr>
          <w:ilvl w:val="1"/>
          <w:numId w:val="3"/>
        </w:numPr>
        <w:spacing w:before="0" w:beforeAutospacing="0" w:after="120" w:afterAutospacing="0" w:line="300" w:lineRule="auto"/>
        <w:rPr>
          <w:sz w:val="26"/>
        </w:rPr>
      </w:pPr>
      <w:r w:rsidRPr="006F2C01">
        <w:rPr>
          <w:sz w:val="26"/>
        </w:rPr>
        <w:t>Article title change</w:t>
      </w:r>
    </w:p>
    <w:p w14:paraId="7A06B916" w14:textId="77777777" w:rsidR="00C54201" w:rsidRPr="006F2C01" w:rsidRDefault="00C54201" w:rsidP="00C54201">
      <w:pPr>
        <w:pStyle w:val="font8"/>
        <w:numPr>
          <w:ilvl w:val="0"/>
          <w:numId w:val="3"/>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6EF771D5" w14:textId="77777777" w:rsidR="00C54201" w:rsidRPr="006F2C01" w:rsidRDefault="00C54201" w:rsidP="00C54201">
      <w:pPr>
        <w:pStyle w:val="font8"/>
        <w:spacing w:before="0" w:beforeAutospacing="0" w:after="0" w:afterAutospacing="0" w:line="300" w:lineRule="auto"/>
        <w:rPr>
          <w:sz w:val="26"/>
        </w:rPr>
      </w:pPr>
    </w:p>
    <w:p w14:paraId="25D6E780" w14:textId="77777777" w:rsidR="00C54201" w:rsidRPr="006F2C01" w:rsidRDefault="00C54201" w:rsidP="00C54201">
      <w:pPr>
        <w:pStyle w:val="font8"/>
        <w:spacing w:before="0" w:beforeAutospacing="0" w:after="0" w:afterAutospacing="0" w:line="300" w:lineRule="auto"/>
        <w:rPr>
          <w:sz w:val="26"/>
        </w:rPr>
      </w:pPr>
      <w:r w:rsidRPr="006F2C01">
        <w:rPr>
          <w:sz w:val="26"/>
        </w:rPr>
        <w:t>Any questions, please email to </w:t>
      </w:r>
      <w:hyperlink r:id="rId9" w:history="1">
        <w:r w:rsidRPr="006F2C01">
          <w:rPr>
            <w:rStyle w:val="Hyperlink"/>
            <w:sz w:val="26"/>
          </w:rPr>
          <w:t>donn@donnleviejrstrategies.com</w:t>
        </w:r>
      </w:hyperlink>
    </w:p>
    <w:p w14:paraId="407BDB5D" w14:textId="77777777" w:rsidR="00B84C40" w:rsidRPr="00CA2F63" w:rsidRDefault="001B150A" w:rsidP="007F2100">
      <w:pPr>
        <w:rPr>
          <w:rFonts w:ascii="Oswald" w:eastAsiaTheme="majorEastAsia" w:hAnsi="Oswald" w:cstheme="majorBidi"/>
          <w:color w:val="365F91" w:themeColor="accent1" w:themeShade="BF"/>
          <w:sz w:val="40"/>
          <w:szCs w:val="24"/>
        </w:rPr>
      </w:pPr>
      <w:r w:rsidRPr="00CA2F63">
        <w:rPr>
          <w:rFonts w:ascii="Oswald" w:eastAsiaTheme="majorEastAsia" w:hAnsi="Oswald" w:cstheme="majorBidi"/>
          <w:color w:val="365F91" w:themeColor="accent1" w:themeShade="BF"/>
          <w:sz w:val="40"/>
          <w:szCs w:val="24"/>
        </w:rPr>
        <w:lastRenderedPageBreak/>
        <w:t>PRESENCE-DRIVEN LEADERSHIP</w:t>
      </w:r>
      <w:r w:rsidR="00B84C40" w:rsidRPr="00CA2F63">
        <w:rPr>
          <w:rFonts w:ascii="Oswald" w:eastAsiaTheme="majorEastAsia" w:hAnsi="Oswald" w:cstheme="majorBidi"/>
          <w:color w:val="365F91" w:themeColor="accent1" w:themeShade="BF"/>
          <w:sz w:val="40"/>
          <w:szCs w:val="24"/>
        </w:rPr>
        <w:t xml:space="preserve">: </w:t>
      </w:r>
      <w:r w:rsidR="00EF3724" w:rsidRPr="00CA2F63">
        <w:rPr>
          <w:rFonts w:ascii="Oswald" w:eastAsiaTheme="majorEastAsia" w:hAnsi="Oswald" w:cstheme="majorBidi"/>
          <w:color w:val="365F91" w:themeColor="accent1" w:themeShade="BF"/>
          <w:sz w:val="40"/>
          <w:szCs w:val="24"/>
        </w:rPr>
        <w:br/>
      </w:r>
      <w:r w:rsidRPr="00CA2F63">
        <w:rPr>
          <w:rFonts w:ascii="Oswald" w:eastAsiaTheme="majorEastAsia" w:hAnsi="Oswald" w:cstheme="majorBidi"/>
          <w:color w:val="365F91" w:themeColor="accent1" w:themeShade="BF"/>
          <w:sz w:val="32"/>
          <w:szCs w:val="24"/>
        </w:rPr>
        <w:t>The Missing Ingredient from Executive Leadership</w:t>
      </w:r>
    </w:p>
    <w:p w14:paraId="6A9B4BA9" w14:textId="4C7775D7" w:rsidR="00292C67" w:rsidRPr="00292C67" w:rsidRDefault="00292C67" w:rsidP="00292C67">
      <w:pPr>
        <w:keepNext/>
        <w:keepLines/>
        <w:spacing w:line="300" w:lineRule="auto"/>
        <w:outlineLvl w:val="1"/>
        <w:rPr>
          <w:rFonts w:ascii="Book Antiqua" w:eastAsiaTheme="majorEastAsia" w:hAnsi="Book Antiqua" w:cs="Times New Roman"/>
          <w:i/>
          <w:color w:val="000000" w:themeColor="text1"/>
          <w:szCs w:val="24"/>
        </w:rPr>
      </w:pPr>
      <w:r w:rsidRPr="00CA2F63">
        <w:rPr>
          <w:rFonts w:ascii="Book Antiqua" w:eastAsiaTheme="majorEastAsia" w:hAnsi="Book Antiqua" w:cs="Times New Roman"/>
          <w:i/>
          <w:color w:val="000000" w:themeColor="text1"/>
          <w:szCs w:val="24"/>
          <w:lang w:val="fr-FR"/>
        </w:rPr>
        <w:t xml:space="preserve">Donn LeVie, Jr. / Donn LeVie Jr. </w:t>
      </w:r>
      <w:r w:rsidRPr="00292C67">
        <w:rPr>
          <w:rFonts w:ascii="Book Antiqua" w:eastAsiaTheme="majorEastAsia" w:hAnsi="Book Antiqua" w:cs="Times New Roman"/>
          <w:i/>
          <w:color w:val="000000" w:themeColor="text1"/>
          <w:szCs w:val="24"/>
        </w:rPr>
        <w:t>STRATEGIES</w:t>
      </w:r>
      <w:r w:rsidR="00CA2F63">
        <w:rPr>
          <w:rFonts w:ascii="Book Antiqua" w:eastAsiaTheme="majorEastAsia" w:hAnsi="Book Antiqua" w:cs="Times New Roman"/>
          <w:i/>
          <w:color w:val="000000" w:themeColor="text1"/>
          <w:szCs w:val="24"/>
        </w:rPr>
        <w:t>, LLC</w:t>
      </w:r>
    </w:p>
    <w:p w14:paraId="62B27A2B" w14:textId="40D4EFFD" w:rsidR="0073248F" w:rsidRPr="0055183D" w:rsidRDefault="0073248F" w:rsidP="00CA2F63">
      <w:r w:rsidRPr="0055183D">
        <w:t xml:space="preserve">There’s a </w:t>
      </w:r>
      <w:r w:rsidR="00B21237" w:rsidRPr="0055183D">
        <w:t>villain</w:t>
      </w:r>
      <w:r w:rsidRPr="0055183D">
        <w:t xml:space="preserve"> lurking in the halls of companies and organizations everywhere. It creates uncommitted employees, causes higher turnover, and lowers morale. Out on the street, it lowers stock prices, decreases earnings, and leads to shareholder or customer issues</w:t>
      </w:r>
      <w:r w:rsidR="0055183D">
        <w:t xml:space="preserve"> </w:t>
      </w:r>
      <w:r w:rsidR="00CA2F63">
        <w:t>—</w:t>
      </w:r>
      <w:r w:rsidR="0055183D">
        <w:t xml:space="preserve"> or worse: media frenzy at the first hint of bad news from the C-Suite</w:t>
      </w:r>
      <w:r w:rsidRPr="0055183D">
        <w:t xml:space="preserve">. </w:t>
      </w:r>
      <w:r w:rsidR="0055183D">
        <w:t xml:space="preserve">  </w:t>
      </w:r>
    </w:p>
    <w:p w14:paraId="7405B369" w14:textId="5C6224F7" w:rsidR="0073248F" w:rsidRPr="0055183D" w:rsidRDefault="0073248F" w:rsidP="00CA2F63">
      <w:r w:rsidRPr="0055183D">
        <w:t xml:space="preserve">That </w:t>
      </w:r>
      <w:r w:rsidR="00BA6F6C">
        <w:t xml:space="preserve">culprit is ineffective leadership, and often results in what I call  </w:t>
      </w:r>
      <w:r w:rsidR="00CA2F63">
        <w:t>“</w:t>
      </w:r>
      <w:proofErr w:type="spellStart"/>
      <w:r w:rsidR="00CA2F63">
        <w:t>leadershipwrecks</w:t>
      </w:r>
      <w:proofErr w:type="spellEnd"/>
      <w:r w:rsidR="00CA2F63">
        <w:t>.”</w:t>
      </w:r>
    </w:p>
    <w:p w14:paraId="19C0C3A6" w14:textId="77777777" w:rsidR="00F157CD" w:rsidRPr="0055183D" w:rsidRDefault="00F157CD" w:rsidP="00CA2F63">
      <w:pPr>
        <w:rPr>
          <w:rFonts w:eastAsiaTheme="majorEastAsia"/>
        </w:rPr>
      </w:pPr>
      <w:r w:rsidRPr="0055183D">
        <w:rPr>
          <w:rFonts w:eastAsiaTheme="majorEastAsia"/>
        </w:rPr>
        <w:t>The power of presence</w:t>
      </w:r>
      <w:r w:rsidRPr="0055183D" w:rsidDel="009D0562">
        <w:rPr>
          <w:rFonts w:eastAsiaTheme="majorEastAsia"/>
        </w:rPr>
        <w:t xml:space="preserve"> </w:t>
      </w:r>
      <w:r w:rsidRPr="0055183D">
        <w:rPr>
          <w:rFonts w:eastAsiaTheme="majorEastAsia"/>
        </w:rPr>
        <w:t xml:space="preserve">is THE big thing in executive soft-skills development today. </w:t>
      </w:r>
      <w:r w:rsidRPr="0055183D">
        <w:t>C-Suite executives want fast-track leaders to possess the soft-skill attribute o</w:t>
      </w:r>
      <w:r w:rsidR="00EF3724" w:rsidRPr="0055183D">
        <w:t>f presence more than any other, yet ask those same executives to define presence, and no two definitions</w:t>
      </w:r>
      <w:r w:rsidR="00C56F65" w:rsidRPr="0055183D">
        <w:t xml:space="preserve"> sound</w:t>
      </w:r>
      <w:r w:rsidR="007C24F1" w:rsidRPr="0055183D">
        <w:t xml:space="preserve"> alike. Each observes the </w:t>
      </w:r>
      <w:r w:rsidR="007C24F1" w:rsidRPr="0055183D">
        <w:rPr>
          <w:i/>
        </w:rPr>
        <w:t>result</w:t>
      </w:r>
      <w:r w:rsidR="007C24F1" w:rsidRPr="0055183D">
        <w:t xml:space="preserve"> of presence through the filters of their own experiences.</w:t>
      </w:r>
    </w:p>
    <w:p w14:paraId="131E7E91" w14:textId="77777777" w:rsidR="00F157CD" w:rsidRPr="0055183D" w:rsidRDefault="00C328DE" w:rsidP="00CA2F63">
      <w:r w:rsidRPr="0055183D">
        <w:t>Over my 30-year career</w:t>
      </w:r>
      <w:r w:rsidR="00F157CD" w:rsidRPr="0055183D">
        <w:t>, I’ve spoken with</w:t>
      </w:r>
      <w:r w:rsidRPr="0055183D">
        <w:t xml:space="preserve"> fellow</w:t>
      </w:r>
      <w:r w:rsidR="00F157CD" w:rsidRPr="0055183D">
        <w:t xml:space="preserve"> Fortune 100 managers and leaders about </w:t>
      </w:r>
      <w:r w:rsidRPr="0055183D">
        <w:t>finding</w:t>
      </w:r>
      <w:r w:rsidR="00F157CD" w:rsidRPr="0055183D">
        <w:t xml:space="preserve"> stellar talent. </w:t>
      </w:r>
      <w:r w:rsidR="00A41761" w:rsidRPr="0055183D">
        <w:t>Repeatedly, when asked</w:t>
      </w:r>
      <w:r w:rsidR="00F157CD" w:rsidRPr="0055183D">
        <w:t xml:space="preserve"> to name the one characteristic of potential strong leaders, they talked about “presence”</w:t>
      </w:r>
      <w:r w:rsidR="00F157CD" w:rsidRPr="0055183D">
        <w:rPr>
          <w:i/>
        </w:rPr>
        <w:t xml:space="preserve"> </w:t>
      </w:r>
      <w:r w:rsidR="00F157CD" w:rsidRPr="0055183D">
        <w:t xml:space="preserve">— </w:t>
      </w:r>
      <w:r w:rsidR="007C24F1" w:rsidRPr="0055183D">
        <w:t>that</w:t>
      </w:r>
      <w:r w:rsidR="00F157CD" w:rsidRPr="0055183D">
        <w:t xml:space="preserve"> seemingly intangible quality that defies empirical quantification. </w:t>
      </w:r>
    </w:p>
    <w:p w14:paraId="13EA2A30" w14:textId="77777777" w:rsidR="00F157CD" w:rsidRPr="0055183D" w:rsidRDefault="00F157CD" w:rsidP="00CA2F63">
      <w:pPr>
        <w:rPr>
          <w:rFonts w:eastAsia="Times New Roman"/>
        </w:rPr>
      </w:pPr>
      <w:r w:rsidRPr="0055183D">
        <w:t xml:space="preserve"> “You </w:t>
      </w:r>
      <w:r w:rsidR="00380E33" w:rsidRPr="0055183D">
        <w:t>just know</w:t>
      </w:r>
      <w:r w:rsidRPr="0055183D">
        <w:t xml:space="preserve"> presence when you see it and hear it,” </w:t>
      </w:r>
      <w:r w:rsidR="00A41761" w:rsidRPr="0055183D">
        <w:t>these leaders</w:t>
      </w:r>
      <w:r w:rsidRPr="0055183D">
        <w:t xml:space="preserve"> told me. “It’s a feeling you get from watching how someone interacts with people and situations with </w:t>
      </w:r>
      <w:r w:rsidR="00C328DE" w:rsidRPr="0055183D">
        <w:t xml:space="preserve">seemingly </w:t>
      </w:r>
      <w:r w:rsidRPr="0055183D">
        <w:t xml:space="preserve">no effort at all.” Those who have presence have that certain </w:t>
      </w:r>
      <w:r w:rsidRPr="0055183D">
        <w:rPr>
          <w:i/>
        </w:rPr>
        <w:t>je ne sais quoi</w:t>
      </w:r>
      <w:r w:rsidR="00827F15" w:rsidRPr="0055183D">
        <w:rPr>
          <w:i/>
        </w:rPr>
        <w:t>,</w:t>
      </w:r>
      <w:r w:rsidRPr="0055183D">
        <w:rPr>
          <w:i/>
        </w:rPr>
        <w:t xml:space="preserve"> </w:t>
      </w:r>
      <w:r w:rsidR="00274E1A" w:rsidRPr="0055183D">
        <w:t xml:space="preserve">as the French say </w:t>
      </w:r>
      <w:r w:rsidRPr="0055183D">
        <w:t xml:space="preserve">— </w:t>
      </w:r>
      <w:r w:rsidR="00274E1A" w:rsidRPr="0055183D">
        <w:t>that “</w:t>
      </w:r>
      <w:r w:rsidRPr="0055183D">
        <w:t>something inexplicable.</w:t>
      </w:r>
      <w:r w:rsidR="00274E1A" w:rsidRPr="0055183D">
        <w:t>”</w:t>
      </w:r>
      <w:r w:rsidRPr="0055183D">
        <w:rPr>
          <w:rFonts w:eastAsia="Times New Roman"/>
        </w:rPr>
        <w:t xml:space="preserve"> </w:t>
      </w:r>
    </w:p>
    <w:p w14:paraId="19613F0B" w14:textId="77777777" w:rsidR="007C24F1" w:rsidRPr="0055183D" w:rsidRDefault="00F157CD" w:rsidP="00CA2F63">
      <w:r w:rsidRPr="0055183D">
        <w:t xml:space="preserve">What struck me was how they described presence as a feeling they get from observing how someone else moves through the world. </w:t>
      </w:r>
      <w:r w:rsidR="007C24F1" w:rsidRPr="0055183D">
        <w:t>It seems, therefore, that l</w:t>
      </w:r>
      <w:r w:rsidRPr="0055183D">
        <w:t>eadership p</w:t>
      </w:r>
      <w:r w:rsidR="007C24F1" w:rsidRPr="0055183D">
        <w:t xml:space="preserve">resence </w:t>
      </w:r>
      <w:r w:rsidRPr="0055183D">
        <w:t xml:space="preserve">is recognized by others </w:t>
      </w:r>
      <w:r w:rsidR="007C24F1" w:rsidRPr="0055183D">
        <w:t xml:space="preserve">according </w:t>
      </w:r>
      <w:r w:rsidRPr="0055183D">
        <w:t xml:space="preserve">to how one </w:t>
      </w:r>
      <w:r w:rsidR="00380E33" w:rsidRPr="0055183D">
        <w:t>positively</w:t>
      </w:r>
      <w:r w:rsidRPr="0055183D">
        <w:t xml:space="preserve"> and efficiently interacts with people and situations with </w:t>
      </w:r>
      <w:r w:rsidR="00C328DE" w:rsidRPr="0055183D">
        <w:t xml:space="preserve">apparent, </w:t>
      </w:r>
      <w:r w:rsidRPr="0055183D">
        <w:t>carefree</w:t>
      </w:r>
      <w:r w:rsidR="00F25527" w:rsidRPr="0055183D">
        <w:t xml:space="preserve"> (</w:t>
      </w:r>
      <w:r w:rsidRPr="0055183D">
        <w:t>perhaps enviable) ease.</w:t>
      </w:r>
      <w:r w:rsidR="00274E1A" w:rsidRPr="0055183D">
        <w:t xml:space="preserve"> </w:t>
      </w:r>
    </w:p>
    <w:p w14:paraId="42BC4709" w14:textId="31B7FA49" w:rsidR="00B62B56" w:rsidRPr="0055183D" w:rsidRDefault="00E5030D" w:rsidP="00CA2F63">
      <w:pPr>
        <w:rPr>
          <w:shd w:val="clear" w:color="auto" w:fill="FFFFFF"/>
        </w:rPr>
      </w:pPr>
      <w:r w:rsidRPr="0055183D">
        <w:rPr>
          <w:rFonts w:eastAsia="Times New Roman" w:cs="Times New Roman"/>
        </w:rPr>
        <w:t>Howard Gard</w:t>
      </w:r>
      <w:r w:rsidR="00CA2F63">
        <w:rPr>
          <w:rFonts w:eastAsia="Times New Roman" w:cs="Times New Roman"/>
        </w:rPr>
        <w:t>n</w:t>
      </w:r>
      <w:r w:rsidRPr="0055183D">
        <w:rPr>
          <w:rFonts w:eastAsia="Times New Roman" w:cs="Times New Roman"/>
        </w:rPr>
        <w:t xml:space="preserve">er, </w:t>
      </w:r>
      <w:r w:rsidR="00B62B56" w:rsidRPr="0055183D">
        <w:rPr>
          <w:shd w:val="clear" w:color="auto" w:fill="FFFFFF"/>
        </w:rPr>
        <w:t xml:space="preserve">developmental psychologist and Professor of Cognition and Education at the Harvard Graduate School of Education at Harvard University, offers a compelling </w:t>
      </w:r>
      <w:r w:rsidR="00F25527" w:rsidRPr="0055183D">
        <w:rPr>
          <w:shd w:val="clear" w:color="auto" w:fill="FFFFFF"/>
        </w:rPr>
        <w:t>statement that gives us a glimp</w:t>
      </w:r>
      <w:r w:rsidR="00B62B56" w:rsidRPr="0055183D">
        <w:rPr>
          <w:shd w:val="clear" w:color="auto" w:fill="FFFFFF"/>
        </w:rPr>
        <w:t>se of what presence looks like</w:t>
      </w:r>
      <w:r w:rsidR="00F25527" w:rsidRPr="0055183D">
        <w:rPr>
          <w:shd w:val="clear" w:color="auto" w:fill="FFFFFF"/>
        </w:rPr>
        <w:t xml:space="preserve"> through the haze</w:t>
      </w:r>
      <w:r w:rsidR="00B62B56" w:rsidRPr="0055183D">
        <w:rPr>
          <w:shd w:val="clear" w:color="auto" w:fill="FFFFFF"/>
        </w:rPr>
        <w:t xml:space="preserve">:  </w:t>
      </w:r>
    </w:p>
    <w:p w14:paraId="4BFE0D65" w14:textId="77777777" w:rsidR="00B62B56" w:rsidRPr="00CA2F63" w:rsidRDefault="00B62B56" w:rsidP="00CA2F63">
      <w:pPr>
        <w:pStyle w:val="Quote"/>
      </w:pPr>
      <w:r w:rsidRPr="00CA2F63">
        <w:lastRenderedPageBreak/>
        <w:t>Interpersonal intelligence is the ability to understand other people; what motivates them, how they work, how t</w:t>
      </w:r>
      <w:r w:rsidR="00F25527" w:rsidRPr="00CA2F63">
        <w:t>o work cooperatively with them . . . Intrapersonal intelligence . . . is a correlative ability, turned inward. It is a capacity to form an accurate . . . model of oneself and to be able to use that model to operate effectively in life.</w:t>
      </w:r>
    </w:p>
    <w:p w14:paraId="6C54AF75" w14:textId="77777777" w:rsidR="00B62B56" w:rsidRPr="0055183D" w:rsidRDefault="00BD68EE" w:rsidP="00CA2F63">
      <w:r w:rsidRPr="0055183D">
        <w:t xml:space="preserve">But all too often, the idea of leadership presence is tossed into the salad bowl of ingredients for “cultural fit,” those shared assumptions that lubricate the work environment to keep it running on all cylinders. Cultural fit is also an important consideration for executive succession planning as more baby boomers exit the workforce. </w:t>
      </w:r>
    </w:p>
    <w:p w14:paraId="07DC1E8F" w14:textId="77777777" w:rsidR="00BD68EE" w:rsidRPr="0055183D" w:rsidRDefault="00BD68EE" w:rsidP="00CA2F63">
      <w:r w:rsidRPr="0055183D">
        <w:t>However, most of the soft skill components underlying cultural fit are acquired, such as collaboration, solving problems, commun</w:t>
      </w:r>
      <w:r w:rsidR="00DC3147" w:rsidRPr="0055183D">
        <w:t xml:space="preserve">ication and conflict management, while others reflect more innate qualities, such as strong work ethic, empathy, social awareness, emotional intelligence, and clear self-expression. Such acquired and innate skills represent core values and help drive organizations to achieve financial and transformational objectives in the long term. </w:t>
      </w:r>
      <w:r w:rsidRPr="0055183D">
        <w:t xml:space="preserve"> </w:t>
      </w:r>
    </w:p>
    <w:p w14:paraId="228CFB97" w14:textId="77777777" w:rsidR="00F157CD" w:rsidRPr="0055183D" w:rsidRDefault="00274E1A" w:rsidP="00CA2F63">
      <w:r w:rsidRPr="0055183D">
        <w:t>Since we’re speaking of</w:t>
      </w:r>
      <w:r w:rsidR="00DC3147" w:rsidRPr="0055183D">
        <w:t xml:space="preserve"> a quality that is</w:t>
      </w:r>
      <w:r w:rsidRPr="0055183D">
        <w:t xml:space="preserve"> “something inexplicable,” </w:t>
      </w:r>
      <w:r w:rsidR="0055183D">
        <w:t>here’s my definition</w:t>
      </w:r>
      <w:r w:rsidRPr="0055183D">
        <w:t xml:space="preserve"> for leadership presence:  It’s a personal </w:t>
      </w:r>
      <w:r w:rsidR="007C24F1" w:rsidRPr="0055183D">
        <w:t>quality that enhances emotional intelligence</w:t>
      </w:r>
      <w:r w:rsidR="00DC3147" w:rsidRPr="0055183D">
        <w:t xml:space="preserve"> (the arbiter between the rational brain and emotional brain)</w:t>
      </w:r>
      <w:r w:rsidR="007C24F1" w:rsidRPr="0055183D">
        <w:t xml:space="preserve">, and </w:t>
      </w:r>
      <w:r w:rsidRPr="0055183D">
        <w:t xml:space="preserve">evokes in others (subordinates, stakeholders, peers, potential clients, customers, etc.) a </w:t>
      </w:r>
      <w:r w:rsidR="007C24F1" w:rsidRPr="0055183D">
        <w:t>mostly</w:t>
      </w:r>
      <w:r w:rsidRPr="0055183D">
        <w:t xml:space="preserve"> voluntary desire to comply with, to follow, or to align with that person’s vision, position, beliefs, or policies.   </w:t>
      </w:r>
      <w:r w:rsidR="00F157CD" w:rsidRPr="0055183D">
        <w:t xml:space="preserve">   </w:t>
      </w:r>
    </w:p>
    <w:p w14:paraId="159C86B5" w14:textId="77777777" w:rsidR="007C24F1" w:rsidRPr="0055183D" w:rsidRDefault="00F157CD" w:rsidP="00CA2F63">
      <w:r w:rsidRPr="0055183D">
        <w:t>That begs the question:  Is presence innate or can we acquire it</w:t>
      </w:r>
      <w:r w:rsidR="00827F15" w:rsidRPr="0055183D">
        <w:t xml:space="preserve"> through new behaviors</w:t>
      </w:r>
      <w:r w:rsidRPr="0055183D">
        <w:t>?</w:t>
      </w:r>
      <w:r w:rsidR="00827F15" w:rsidRPr="0055183D">
        <w:t xml:space="preserve"> No doubt,</w:t>
      </w:r>
      <w:r w:rsidRPr="0055183D">
        <w:t xml:space="preserve"> all of us can </w:t>
      </w:r>
      <w:r w:rsidR="00EF3724" w:rsidRPr="0055183D">
        <w:t>enjoy</w:t>
      </w:r>
      <w:r w:rsidRPr="0055183D">
        <w:t xml:space="preserve"> greater presence in our lives by </w:t>
      </w:r>
      <w:r w:rsidR="00C33A69" w:rsidRPr="0055183D">
        <w:t>studying the habits, traits, and behaviors of great contemporary and historic leaders</w:t>
      </w:r>
      <w:r w:rsidRPr="0055183D">
        <w:t xml:space="preserve">. However, certain qualities of presence are innate to a person’s personality. </w:t>
      </w:r>
    </w:p>
    <w:p w14:paraId="1F948484" w14:textId="77777777" w:rsidR="00CA2F63" w:rsidRDefault="006547E1" w:rsidP="00CA2F63">
      <w:pPr>
        <w:rPr>
          <w:shd w:val="clear" w:color="auto" w:fill="FFFFFF"/>
        </w:rPr>
      </w:pPr>
      <w:r w:rsidRPr="0055183D">
        <w:rPr>
          <w:rFonts w:cs="Times New Roman"/>
          <w:i/>
        </w:rPr>
        <w:t>Sophrosyne</w:t>
      </w:r>
      <w:r w:rsidR="005A05DE" w:rsidRPr="0055183D">
        <w:rPr>
          <w:rFonts w:cs="Times New Roman"/>
          <w:i/>
        </w:rPr>
        <w:t xml:space="preserve"> </w:t>
      </w:r>
      <w:r w:rsidR="005A05DE" w:rsidRPr="0055183D">
        <w:rPr>
          <w:rFonts w:cs="Times New Roman"/>
        </w:rPr>
        <w:t>is</w:t>
      </w:r>
      <w:r w:rsidRPr="0055183D">
        <w:rPr>
          <w:rFonts w:cs="Times New Roman"/>
          <w:i/>
        </w:rPr>
        <w:t xml:space="preserve"> </w:t>
      </w:r>
      <w:r w:rsidR="005A05DE" w:rsidRPr="0055183D">
        <w:rPr>
          <w:rFonts w:cs="Times New Roman"/>
        </w:rPr>
        <w:t xml:space="preserve">an </w:t>
      </w:r>
      <w:r w:rsidRPr="0055183D">
        <w:rPr>
          <w:shd w:val="clear" w:color="auto" w:fill="FFFFFF"/>
        </w:rPr>
        <w:t xml:space="preserve">ancient Greek concept of an ideal of excellence of </w:t>
      </w:r>
      <w:r w:rsidR="005A05DE" w:rsidRPr="0055183D">
        <w:rPr>
          <w:shd w:val="clear" w:color="auto" w:fill="FFFFFF"/>
        </w:rPr>
        <w:t>character and soundness of mind. When</w:t>
      </w:r>
      <w:r w:rsidRPr="0055183D">
        <w:rPr>
          <w:shd w:val="clear" w:color="auto" w:fill="FFFFFF"/>
        </w:rPr>
        <w:t xml:space="preserve"> combined in one well-balanced individual</w:t>
      </w:r>
      <w:r w:rsidR="005A05DE" w:rsidRPr="0055183D">
        <w:rPr>
          <w:shd w:val="clear" w:color="auto" w:fill="FFFFFF"/>
        </w:rPr>
        <w:t>, sophrosyne</w:t>
      </w:r>
      <w:r w:rsidRPr="0055183D">
        <w:rPr>
          <w:shd w:val="clear" w:color="auto" w:fill="FFFFFF"/>
        </w:rPr>
        <w:t xml:space="preserve"> leads to other qualities, such as temperance, moderation, prudence, purity, and self-control</w:t>
      </w:r>
      <w:r w:rsidR="005A05DE" w:rsidRPr="0055183D">
        <w:rPr>
          <w:shd w:val="clear" w:color="auto" w:fill="FFFFFF"/>
        </w:rPr>
        <w:t>. It</w:t>
      </w:r>
      <w:r w:rsidRPr="0055183D">
        <w:rPr>
          <w:shd w:val="clear" w:color="auto" w:fill="FFFFFF"/>
        </w:rPr>
        <w:t xml:space="preserve"> can</w:t>
      </w:r>
      <w:r w:rsidR="005A05DE" w:rsidRPr="0055183D">
        <w:rPr>
          <w:shd w:val="clear" w:color="auto" w:fill="FFFFFF"/>
        </w:rPr>
        <w:t xml:space="preserve"> also</w:t>
      </w:r>
      <w:r w:rsidRPr="0055183D">
        <w:rPr>
          <w:shd w:val="clear" w:color="auto" w:fill="FFFFFF"/>
        </w:rPr>
        <w:t xml:space="preserve"> be thought of as a solid foundation upon which to build Presence-Driven Leadership. </w:t>
      </w:r>
    </w:p>
    <w:p w14:paraId="30E87FBB" w14:textId="2B63BE77" w:rsidR="002952B1" w:rsidRPr="0055183D" w:rsidRDefault="006547E1" w:rsidP="00CA2F63">
      <w:pPr>
        <w:rPr>
          <w:shd w:val="clear" w:color="auto" w:fill="FFFFFF"/>
        </w:rPr>
      </w:pPr>
      <w:r w:rsidRPr="0055183D">
        <w:rPr>
          <w:shd w:val="clear" w:color="auto" w:fill="FFFFFF"/>
        </w:rPr>
        <w:t>“People skills” just doesn’t cut it any longer as a catch-all category for aspiring leaders</w:t>
      </w:r>
      <w:r w:rsidR="005A05DE" w:rsidRPr="0055183D">
        <w:rPr>
          <w:shd w:val="clear" w:color="auto" w:fill="FFFFFF"/>
        </w:rPr>
        <w:t xml:space="preserve"> because it implies an ability to address relationship and communication </w:t>
      </w:r>
      <w:r w:rsidR="005A05DE" w:rsidRPr="0055183D">
        <w:rPr>
          <w:shd w:val="clear" w:color="auto" w:fill="FFFFFF"/>
        </w:rPr>
        <w:lastRenderedPageBreak/>
        <w:t>interactions with others.</w:t>
      </w:r>
      <w:r w:rsidRPr="0055183D">
        <w:rPr>
          <w:shd w:val="clear" w:color="auto" w:fill="FFFFFF"/>
        </w:rPr>
        <w:t xml:space="preserve"> “</w:t>
      </w:r>
      <w:r w:rsidR="005A05DE" w:rsidRPr="0055183D">
        <w:rPr>
          <w:shd w:val="clear" w:color="auto" w:fill="FFFFFF"/>
        </w:rPr>
        <w:t>S</w:t>
      </w:r>
      <w:r w:rsidRPr="0055183D">
        <w:rPr>
          <w:shd w:val="clear" w:color="auto" w:fill="FFFFFF"/>
        </w:rPr>
        <w:t xml:space="preserve">elf skills” </w:t>
      </w:r>
      <w:r w:rsidR="001C117D" w:rsidRPr="0055183D">
        <w:rPr>
          <w:shd w:val="clear" w:color="auto" w:fill="FFFFFF"/>
        </w:rPr>
        <w:t xml:space="preserve">(self-knowledge, self-awareness, self-regulation, etc.) are critical for Presence-Driven Leaders that allow them to </w:t>
      </w:r>
      <w:r w:rsidRPr="0055183D">
        <w:rPr>
          <w:shd w:val="clear" w:color="auto" w:fill="FFFFFF"/>
        </w:rPr>
        <w:t>interact with people and situations with</w:t>
      </w:r>
      <w:r w:rsidR="001C117D" w:rsidRPr="0055183D">
        <w:rPr>
          <w:shd w:val="clear" w:color="auto" w:fill="FFFFFF"/>
        </w:rPr>
        <w:t xml:space="preserve"> that</w:t>
      </w:r>
      <w:r w:rsidRPr="0055183D">
        <w:rPr>
          <w:shd w:val="clear" w:color="auto" w:fill="FFFFFF"/>
        </w:rPr>
        <w:t xml:space="preserve"> </w:t>
      </w:r>
      <w:r w:rsidR="001C117D" w:rsidRPr="0055183D">
        <w:rPr>
          <w:shd w:val="clear" w:color="auto" w:fill="FFFFFF"/>
        </w:rPr>
        <w:t>“</w:t>
      </w:r>
      <w:r w:rsidRPr="0055183D">
        <w:rPr>
          <w:shd w:val="clear" w:color="auto" w:fill="FFFFFF"/>
        </w:rPr>
        <w:t>seemingly no effort at al</w:t>
      </w:r>
      <w:r w:rsidR="00CA2F63">
        <w:rPr>
          <w:shd w:val="clear" w:color="auto" w:fill="FFFFFF"/>
        </w:rPr>
        <w:t>l</w:t>
      </w:r>
      <w:r w:rsidRPr="0055183D">
        <w:rPr>
          <w:shd w:val="clear" w:color="auto" w:fill="FFFFFF"/>
        </w:rPr>
        <w:t xml:space="preserve">. </w:t>
      </w:r>
    </w:p>
    <w:p w14:paraId="627908B1" w14:textId="77777777" w:rsidR="0055183D" w:rsidRPr="0055183D" w:rsidRDefault="001B150A" w:rsidP="00CA2F63">
      <w:r w:rsidRPr="0055183D">
        <w:t>Leadership Presence is too often confused with power and position when, in fact, it is the beneficial, positive, and intelligent application of engagement, influence, and persuasion in stewardship roles.  </w:t>
      </w:r>
    </w:p>
    <w:p w14:paraId="584F4D62" w14:textId="672E0330" w:rsidR="00EF3724" w:rsidRPr="00CA2F63" w:rsidRDefault="00CA2F63" w:rsidP="00CA2F63">
      <w:pPr>
        <w:spacing w:after="0" w:line="300" w:lineRule="auto"/>
        <w:jc w:val="center"/>
        <w:rPr>
          <w:rFonts w:cs="Open Sans"/>
        </w:rPr>
      </w:pPr>
      <w:bookmarkStart w:id="0" w:name="_Hlk520725534"/>
      <w:r w:rsidRPr="00CA2F63">
        <w:rPr>
          <w:rFonts w:cs="Open Sans"/>
        </w:rPr>
        <w:t>§§</w:t>
      </w:r>
    </w:p>
    <w:p w14:paraId="17D036B6" w14:textId="2168190E" w:rsidR="00CA2F63" w:rsidRPr="001F3DF1" w:rsidRDefault="00CA2F63" w:rsidP="00CA2F63">
      <w:pPr>
        <w:spacing w:after="0"/>
        <w:rPr>
          <w:rFonts w:cs="Open Sans"/>
          <w:i/>
          <w:iCs/>
          <w:sz w:val="22"/>
        </w:rPr>
      </w:pPr>
      <w:bookmarkStart w:id="1" w:name="_Hlk86742138"/>
      <w:bookmarkEnd w:id="0"/>
      <w:r w:rsidRPr="001F3DF1">
        <w:rPr>
          <w:rFonts w:cs="Open Sans"/>
          <w:i/>
          <w:iCs/>
          <w:sz w:val="22"/>
        </w:rPr>
        <w:t>Engagement and positioning strategist, leadership platform expeditor, author, and 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1"/>
      <w:r>
        <w:rPr>
          <w:rFonts w:cs="Open Sans"/>
          <w:i/>
          <w:iCs/>
          <w:sz w:val="22"/>
        </w:rPr>
        <w:t xml:space="preserve"> Contact Donn at </w:t>
      </w:r>
      <w:hyperlink r:id="rId10" w:history="1">
        <w:r w:rsidRPr="00522B62">
          <w:rPr>
            <w:rStyle w:val="Hyperlink"/>
            <w:rFonts w:cs="Open Sans"/>
            <w:i/>
            <w:iCs/>
            <w:sz w:val="22"/>
          </w:rPr>
          <w:t>donn@donnleviejrstrategies.com</w:t>
        </w:r>
      </w:hyperlink>
      <w:r>
        <w:rPr>
          <w:rFonts w:cs="Open Sans"/>
          <w:i/>
          <w:iCs/>
          <w:sz w:val="22"/>
        </w:rPr>
        <w:t xml:space="preserve">. </w:t>
      </w:r>
    </w:p>
    <w:p w14:paraId="6273B97C" w14:textId="77777777" w:rsidR="00F157CD" w:rsidRPr="00B21237" w:rsidRDefault="0055183D" w:rsidP="00F157CD">
      <w:pPr>
        <w:rPr>
          <w:i/>
        </w:rPr>
      </w:pPr>
      <w:r>
        <w:rPr>
          <w:i/>
        </w:rPr>
        <w:t xml:space="preserve"> </w:t>
      </w:r>
      <w:r w:rsidR="00B84C40" w:rsidRPr="00B21237">
        <w:rPr>
          <w:i/>
        </w:rPr>
        <w:t xml:space="preserve"> </w:t>
      </w:r>
    </w:p>
    <w:sectPr w:rsidR="00F157CD" w:rsidRPr="00B21237" w:rsidSect="00DE795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D244" w14:textId="77777777" w:rsidR="00F742D8" w:rsidRDefault="00F742D8" w:rsidP="00AF0B1E">
      <w:pPr>
        <w:spacing w:after="0" w:line="240" w:lineRule="auto"/>
      </w:pPr>
      <w:r>
        <w:separator/>
      </w:r>
    </w:p>
  </w:endnote>
  <w:endnote w:type="continuationSeparator" w:id="0">
    <w:p w14:paraId="398273A0" w14:textId="77777777" w:rsidR="00F742D8" w:rsidRDefault="00F742D8" w:rsidP="00AF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swald">
    <w:panose1 w:val="02000503000000000000"/>
    <w:charset w:val="00"/>
    <w:family w:val="auto"/>
    <w:pitch w:val="variable"/>
    <w:sig w:usb0="A000006F" w:usb1="40000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4488" w14:textId="77777777" w:rsidR="00EF3724" w:rsidRDefault="00EF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77545"/>
      <w:docPartObj>
        <w:docPartGallery w:val="Page Numbers (Bottom of Page)"/>
        <w:docPartUnique/>
      </w:docPartObj>
    </w:sdtPr>
    <w:sdtEndPr>
      <w:rPr>
        <w:noProof/>
      </w:rPr>
    </w:sdtEndPr>
    <w:sdtContent>
      <w:p w14:paraId="6EFDB431" w14:textId="77777777" w:rsidR="00AF0B1E" w:rsidRDefault="00AF0B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6A022" w14:textId="77777777" w:rsidR="00AF0B1E" w:rsidRDefault="00AF0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8D73" w14:textId="77777777" w:rsidR="00EF3724" w:rsidRDefault="00EF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870F" w14:textId="77777777" w:rsidR="00F742D8" w:rsidRDefault="00F742D8" w:rsidP="00AF0B1E">
      <w:pPr>
        <w:spacing w:after="0" w:line="240" w:lineRule="auto"/>
      </w:pPr>
      <w:r>
        <w:separator/>
      </w:r>
    </w:p>
  </w:footnote>
  <w:footnote w:type="continuationSeparator" w:id="0">
    <w:p w14:paraId="0929C485" w14:textId="77777777" w:rsidR="00F742D8" w:rsidRDefault="00F742D8" w:rsidP="00AF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D184" w14:textId="77777777" w:rsidR="00EF3724" w:rsidRDefault="00EF3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E628" w14:textId="77777777" w:rsidR="00EF3724" w:rsidRDefault="00EF3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E734" w14:textId="77777777" w:rsidR="00EF3724" w:rsidRDefault="00EF3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76D21"/>
    <w:multiLevelType w:val="hybridMultilevel"/>
    <w:tmpl w:val="D32CD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EF6F19"/>
    <w:multiLevelType w:val="hybridMultilevel"/>
    <w:tmpl w:val="B37C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CD"/>
    <w:rsid w:val="0001305C"/>
    <w:rsid w:val="001B150A"/>
    <w:rsid w:val="001C117D"/>
    <w:rsid w:val="00274E1A"/>
    <w:rsid w:val="00292C67"/>
    <w:rsid w:val="002952B1"/>
    <w:rsid w:val="00313E90"/>
    <w:rsid w:val="00326A65"/>
    <w:rsid w:val="00380E33"/>
    <w:rsid w:val="003E0615"/>
    <w:rsid w:val="003E7D5F"/>
    <w:rsid w:val="004D4D6B"/>
    <w:rsid w:val="004D5819"/>
    <w:rsid w:val="00512BE7"/>
    <w:rsid w:val="0055183D"/>
    <w:rsid w:val="00584DB0"/>
    <w:rsid w:val="00594170"/>
    <w:rsid w:val="005A05DE"/>
    <w:rsid w:val="005A1C52"/>
    <w:rsid w:val="005B0426"/>
    <w:rsid w:val="0061312C"/>
    <w:rsid w:val="00633104"/>
    <w:rsid w:val="006547E1"/>
    <w:rsid w:val="006A3C2E"/>
    <w:rsid w:val="006E7FE5"/>
    <w:rsid w:val="0073248F"/>
    <w:rsid w:val="007450CB"/>
    <w:rsid w:val="0075385E"/>
    <w:rsid w:val="007A02BB"/>
    <w:rsid w:val="007C24F1"/>
    <w:rsid w:val="007F2100"/>
    <w:rsid w:val="00827F15"/>
    <w:rsid w:val="008300D7"/>
    <w:rsid w:val="008360F0"/>
    <w:rsid w:val="009301CC"/>
    <w:rsid w:val="00931FF7"/>
    <w:rsid w:val="009349E3"/>
    <w:rsid w:val="0096755F"/>
    <w:rsid w:val="009C1652"/>
    <w:rsid w:val="00A41761"/>
    <w:rsid w:val="00A74A81"/>
    <w:rsid w:val="00A90147"/>
    <w:rsid w:val="00AB10CC"/>
    <w:rsid w:val="00AD0DE1"/>
    <w:rsid w:val="00AF0B1E"/>
    <w:rsid w:val="00B21237"/>
    <w:rsid w:val="00B350C2"/>
    <w:rsid w:val="00B62B56"/>
    <w:rsid w:val="00B84C40"/>
    <w:rsid w:val="00BA6F6C"/>
    <w:rsid w:val="00BD68EE"/>
    <w:rsid w:val="00C328DE"/>
    <w:rsid w:val="00C33A69"/>
    <w:rsid w:val="00C54201"/>
    <w:rsid w:val="00C56F65"/>
    <w:rsid w:val="00CA2F63"/>
    <w:rsid w:val="00CD4C2E"/>
    <w:rsid w:val="00CE398F"/>
    <w:rsid w:val="00D10419"/>
    <w:rsid w:val="00DB549D"/>
    <w:rsid w:val="00DC3147"/>
    <w:rsid w:val="00DD7858"/>
    <w:rsid w:val="00DE795C"/>
    <w:rsid w:val="00E5030D"/>
    <w:rsid w:val="00EF3724"/>
    <w:rsid w:val="00F157CD"/>
    <w:rsid w:val="00F220E5"/>
    <w:rsid w:val="00F25527"/>
    <w:rsid w:val="00F51537"/>
    <w:rsid w:val="00F675AD"/>
    <w:rsid w:val="00F7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2992F"/>
  <w15:chartTrackingRefBased/>
  <w15:docId w15:val="{944BEEDF-6853-4903-91CA-05B0EB0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63"/>
    <w:pPr>
      <w:spacing w:after="120" w:line="259" w:lineRule="auto"/>
    </w:pPr>
    <w:rPr>
      <w:rFonts w:ascii="Open Sans" w:hAnsi="Open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157CD"/>
    <w:pPr>
      <w:spacing w:line="240" w:lineRule="auto"/>
    </w:pPr>
    <w:rPr>
      <w:sz w:val="20"/>
      <w:szCs w:val="20"/>
    </w:rPr>
  </w:style>
  <w:style w:type="character" w:customStyle="1" w:styleId="CommentTextChar">
    <w:name w:val="Comment Text Char"/>
    <w:basedOn w:val="DefaultParagraphFont"/>
    <w:link w:val="CommentText"/>
    <w:uiPriority w:val="99"/>
    <w:semiHidden/>
    <w:rsid w:val="00F157CD"/>
    <w:rPr>
      <w:sz w:val="20"/>
      <w:szCs w:val="20"/>
    </w:rPr>
  </w:style>
  <w:style w:type="character" w:styleId="CommentReference">
    <w:name w:val="annotation reference"/>
    <w:basedOn w:val="DefaultParagraphFont"/>
    <w:uiPriority w:val="99"/>
    <w:semiHidden/>
    <w:unhideWhenUsed/>
    <w:rsid w:val="00F157CD"/>
    <w:rPr>
      <w:sz w:val="16"/>
      <w:szCs w:val="16"/>
    </w:rPr>
  </w:style>
  <w:style w:type="paragraph" w:styleId="BalloonText">
    <w:name w:val="Balloon Text"/>
    <w:basedOn w:val="Normal"/>
    <w:link w:val="BalloonTextChar"/>
    <w:uiPriority w:val="99"/>
    <w:semiHidden/>
    <w:unhideWhenUsed/>
    <w:rsid w:val="00F15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7CD"/>
    <w:rPr>
      <w:rFonts w:ascii="Segoe UI" w:hAnsi="Segoe UI" w:cs="Segoe UI"/>
      <w:sz w:val="18"/>
      <w:szCs w:val="18"/>
    </w:rPr>
  </w:style>
  <w:style w:type="paragraph" w:styleId="ListParagraph">
    <w:name w:val="List Paragraph"/>
    <w:basedOn w:val="Normal"/>
    <w:uiPriority w:val="34"/>
    <w:qFormat/>
    <w:rsid w:val="00F157CD"/>
    <w:pPr>
      <w:spacing w:after="0" w:line="360" w:lineRule="auto"/>
      <w:ind w:left="720" w:firstLine="360"/>
      <w:contextualSpacing/>
    </w:pPr>
    <w:rPr>
      <w:rFonts w:ascii="Georgia" w:hAnsi="Georgia"/>
    </w:rPr>
  </w:style>
  <w:style w:type="paragraph" w:styleId="Header">
    <w:name w:val="header"/>
    <w:basedOn w:val="Normal"/>
    <w:link w:val="HeaderChar"/>
    <w:uiPriority w:val="99"/>
    <w:unhideWhenUsed/>
    <w:rsid w:val="00AF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B1E"/>
  </w:style>
  <w:style w:type="paragraph" w:styleId="Footer">
    <w:name w:val="footer"/>
    <w:basedOn w:val="Normal"/>
    <w:link w:val="FooterChar"/>
    <w:uiPriority w:val="99"/>
    <w:unhideWhenUsed/>
    <w:rsid w:val="00AF0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B1E"/>
  </w:style>
  <w:style w:type="character" w:styleId="Hyperlink">
    <w:name w:val="Hyperlink"/>
    <w:basedOn w:val="DefaultParagraphFont"/>
    <w:uiPriority w:val="99"/>
    <w:unhideWhenUsed/>
    <w:rsid w:val="00B84C40"/>
    <w:rPr>
      <w:color w:val="0000FF" w:themeColor="hyperlink"/>
      <w:u w:val="single"/>
    </w:rPr>
  </w:style>
  <w:style w:type="character" w:styleId="UnresolvedMention">
    <w:name w:val="Unresolved Mention"/>
    <w:basedOn w:val="DefaultParagraphFont"/>
    <w:uiPriority w:val="99"/>
    <w:semiHidden/>
    <w:unhideWhenUsed/>
    <w:rsid w:val="00B84C40"/>
    <w:rPr>
      <w:color w:val="808080"/>
      <w:shd w:val="clear" w:color="auto" w:fill="E6E6E6"/>
    </w:rPr>
  </w:style>
  <w:style w:type="paragraph" w:styleId="FootnoteText">
    <w:name w:val="footnote text"/>
    <w:basedOn w:val="Normal"/>
    <w:link w:val="FootnoteTextChar"/>
    <w:uiPriority w:val="99"/>
    <w:semiHidden/>
    <w:unhideWhenUsed/>
    <w:rsid w:val="00654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7E1"/>
    <w:rPr>
      <w:sz w:val="20"/>
      <w:szCs w:val="20"/>
    </w:rPr>
  </w:style>
  <w:style w:type="character" w:styleId="FootnoteReference">
    <w:name w:val="footnote reference"/>
    <w:basedOn w:val="DefaultParagraphFont"/>
    <w:uiPriority w:val="99"/>
    <w:semiHidden/>
    <w:unhideWhenUsed/>
    <w:rsid w:val="006547E1"/>
    <w:rPr>
      <w:vertAlign w:val="superscript"/>
    </w:rPr>
  </w:style>
  <w:style w:type="paragraph" w:styleId="Quote">
    <w:name w:val="Quote"/>
    <w:basedOn w:val="Normal"/>
    <w:next w:val="Normal"/>
    <w:link w:val="QuoteChar"/>
    <w:uiPriority w:val="29"/>
    <w:qFormat/>
    <w:rsid w:val="00B62B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B56"/>
    <w:rPr>
      <w:i/>
      <w:iCs/>
      <w:color w:val="404040" w:themeColor="text1" w:themeTint="BF"/>
    </w:rPr>
  </w:style>
  <w:style w:type="paragraph" w:customStyle="1" w:styleId="font8">
    <w:name w:val="font_8"/>
    <w:basedOn w:val="Normal"/>
    <w:rsid w:val="00C5420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nn@donnleviejrstrategies.com" TargetMode="External"/><Relationship Id="rId4" Type="http://schemas.openxmlformats.org/officeDocument/2006/relationships/settings" Target="settings.xml"/><Relationship Id="rId9" Type="http://schemas.openxmlformats.org/officeDocument/2006/relationships/hyperlink" Target="file:///L:\donn@donnleviejrstrategi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7F51-F127-4252-A877-A0F8EA8A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6014</Characters>
  <Application>Microsoft Office Word</Application>
  <DocSecurity>0</DocSecurity>
  <Lines>117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2</cp:revision>
  <dcterms:created xsi:type="dcterms:W3CDTF">2021-11-03T17:06:00Z</dcterms:created>
  <dcterms:modified xsi:type="dcterms:W3CDTF">2021-11-03T17:06:00Z</dcterms:modified>
</cp:coreProperties>
</file>