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FE01" w14:textId="53A6E246" w:rsidR="001130B8" w:rsidRDefault="0055793E" w:rsidP="001130B8">
      <w:pPr>
        <w:spacing w:after="0"/>
        <w:jc w:val="center"/>
        <w:rPr>
          <w:rFonts w:ascii="Times New Roman" w:hAnsi="Times New Roman" w:cs="Times New Roman"/>
          <w:b/>
          <w:sz w:val="32"/>
        </w:rPr>
      </w:pPr>
      <w:bookmarkStart w:id="0" w:name="_Hlk520728834"/>
      <w:r>
        <w:rPr>
          <w:rFonts w:ascii="Times New Roman" w:hAnsi="Times New Roman" w:cs="Times New Roman"/>
          <w:b/>
          <w:noProof/>
          <w:sz w:val="32"/>
        </w:rPr>
        <w:drawing>
          <wp:anchor distT="0" distB="0" distL="114300" distR="114300" simplePos="0" relativeHeight="251660288" behindDoc="0" locked="0" layoutInCell="1" allowOverlap="1" wp14:anchorId="7793099D" wp14:editId="027B6A3A">
            <wp:simplePos x="0" y="0"/>
            <wp:positionH relativeFrom="margin">
              <wp:posOffset>15875</wp:posOffset>
            </wp:positionH>
            <wp:positionV relativeFrom="margin">
              <wp:posOffset>-381000</wp:posOffset>
            </wp:positionV>
            <wp:extent cx="5912377" cy="116205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a:extLst>
                        <a:ext uri="{28A0092B-C50C-407E-A947-70E740481C1C}">
                          <a14:useLocalDpi xmlns:a14="http://schemas.microsoft.com/office/drawing/2010/main" val="0"/>
                        </a:ext>
                      </a:extLst>
                    </a:blip>
                    <a:srcRect b="18084"/>
                    <a:stretch/>
                  </pic:blipFill>
                  <pic:spPr bwMode="auto">
                    <a:xfrm>
                      <a:off x="0" y="0"/>
                      <a:ext cx="5912377" cy="1162050"/>
                    </a:xfrm>
                    <a:prstGeom prst="rect">
                      <a:avLst/>
                    </a:prstGeom>
                    <a:ln>
                      <a:noFill/>
                    </a:ln>
                    <a:extLst>
                      <a:ext uri="{53640926-AAD7-44D8-BBD7-CCE9431645EC}">
                        <a14:shadowObscured xmlns:a14="http://schemas.microsoft.com/office/drawing/2010/main"/>
                      </a:ext>
                    </a:extLst>
                  </pic:spPr>
                </pic:pic>
              </a:graphicData>
            </a:graphic>
          </wp:anchor>
        </w:drawing>
      </w:r>
    </w:p>
    <w:bookmarkEnd w:id="0"/>
    <w:p w14:paraId="66528404" w14:textId="77777777" w:rsidR="0055793E" w:rsidRPr="001130B8" w:rsidRDefault="0055793E" w:rsidP="0055793E">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069F83D8" w14:textId="77777777" w:rsidR="0055793E" w:rsidRDefault="0055793E" w:rsidP="0055793E">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3091A8A5" w14:textId="77777777" w:rsidR="0055793E" w:rsidRDefault="0055793E" w:rsidP="0055793E">
      <w:pPr>
        <w:spacing w:after="0"/>
        <w:jc w:val="center"/>
        <w:rPr>
          <w:rFonts w:ascii="Times New Roman" w:hAnsi="Times New Roman" w:cs="Times New Roman"/>
          <w:b/>
          <w:sz w:val="32"/>
        </w:rPr>
      </w:pPr>
    </w:p>
    <w:p w14:paraId="5EFF9E1A" w14:textId="77777777" w:rsidR="0055793E" w:rsidRDefault="0055793E" w:rsidP="0055793E">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0F613553" w14:textId="77777777" w:rsidR="0055793E" w:rsidRPr="006F2C01" w:rsidRDefault="0055793E" w:rsidP="0055793E">
      <w:pPr>
        <w:pStyle w:val="font8"/>
        <w:spacing w:before="0" w:beforeAutospacing="0" w:after="120" w:afterAutospacing="0" w:line="300" w:lineRule="auto"/>
        <w:rPr>
          <w:sz w:val="26"/>
        </w:rPr>
      </w:pPr>
      <w:r w:rsidRPr="006F2C01">
        <w:rPr>
          <w:sz w:val="26"/>
        </w:rPr>
        <w:t>Additionally, please mail one copy of your publication to:</w:t>
      </w:r>
    </w:p>
    <w:p w14:paraId="1F475785" w14:textId="77777777" w:rsidR="0055793E" w:rsidRPr="00CA2F63" w:rsidRDefault="0055793E" w:rsidP="0055793E">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0EF53CCC" w14:textId="77777777" w:rsidR="0055793E" w:rsidRPr="006F2C01" w:rsidRDefault="0055793E" w:rsidP="0055793E">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712A096A" w14:textId="77777777" w:rsidR="0055793E" w:rsidRPr="006F2C01" w:rsidRDefault="0055793E" w:rsidP="0055793E">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74B82742" w14:textId="77777777" w:rsidR="0055793E" w:rsidRPr="006F2C01" w:rsidRDefault="0055793E" w:rsidP="0055793E">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57C703A4" w14:textId="444381E8" w:rsidR="0055793E" w:rsidRDefault="0055793E" w:rsidP="0055793E">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08E37D61" w14:textId="77777777" w:rsidR="0055793E" w:rsidRPr="007F2100" w:rsidRDefault="0055793E" w:rsidP="0055793E">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1A4D9AB4" w14:textId="77777777" w:rsidR="0055793E" w:rsidRPr="006F2C01" w:rsidRDefault="0055793E" w:rsidP="0055793E">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2E34A22A" w14:textId="77777777" w:rsidR="0055793E" w:rsidRPr="006F2C01" w:rsidRDefault="0055793E" w:rsidP="0055793E">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343DF6A2" w14:textId="77777777" w:rsidR="0055793E" w:rsidRPr="006F2C01" w:rsidRDefault="0055793E" w:rsidP="0055793E">
      <w:pPr>
        <w:pStyle w:val="font8"/>
        <w:numPr>
          <w:ilvl w:val="1"/>
          <w:numId w:val="1"/>
        </w:numPr>
        <w:spacing w:before="0" w:beforeAutospacing="0" w:after="0" w:afterAutospacing="0" w:line="300" w:lineRule="auto"/>
        <w:rPr>
          <w:sz w:val="26"/>
        </w:rPr>
      </w:pPr>
      <w:r w:rsidRPr="006F2C01">
        <w:rPr>
          <w:sz w:val="26"/>
        </w:rPr>
        <w:t>Word length</w:t>
      </w:r>
    </w:p>
    <w:p w14:paraId="482B625E" w14:textId="77777777" w:rsidR="0055793E" w:rsidRPr="006F2C01" w:rsidRDefault="0055793E" w:rsidP="0055793E">
      <w:pPr>
        <w:pStyle w:val="font8"/>
        <w:numPr>
          <w:ilvl w:val="1"/>
          <w:numId w:val="1"/>
        </w:numPr>
        <w:spacing w:before="0" w:beforeAutospacing="0" w:after="120" w:afterAutospacing="0" w:line="300" w:lineRule="auto"/>
        <w:rPr>
          <w:sz w:val="26"/>
        </w:rPr>
      </w:pPr>
      <w:r w:rsidRPr="006F2C01">
        <w:rPr>
          <w:sz w:val="26"/>
        </w:rPr>
        <w:t>Article title change</w:t>
      </w:r>
    </w:p>
    <w:p w14:paraId="43698EDC" w14:textId="77777777" w:rsidR="0055793E" w:rsidRPr="006F2C01" w:rsidRDefault="0055793E" w:rsidP="0055793E">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439A582D" w14:textId="77777777" w:rsidR="0055793E" w:rsidRPr="006F2C01" w:rsidRDefault="0055793E" w:rsidP="0055793E">
      <w:pPr>
        <w:pStyle w:val="font8"/>
        <w:spacing w:before="0" w:beforeAutospacing="0" w:after="0" w:afterAutospacing="0" w:line="300" w:lineRule="auto"/>
        <w:rPr>
          <w:sz w:val="26"/>
        </w:rPr>
      </w:pPr>
    </w:p>
    <w:p w14:paraId="1335906A" w14:textId="77777777" w:rsidR="0055793E" w:rsidRPr="006F2C01" w:rsidRDefault="0055793E" w:rsidP="0055793E">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sz w:val="26"/>
          </w:rPr>
          <w:t>donn@donnleviejrstrategies.com</w:t>
        </w:r>
      </w:hyperlink>
    </w:p>
    <w:p w14:paraId="384E3A8D" w14:textId="77777777" w:rsidR="00CA646B" w:rsidRDefault="00CA646B" w:rsidP="006F2C01">
      <w:pPr>
        <w:pStyle w:val="font8"/>
        <w:spacing w:before="0" w:beforeAutospacing="0" w:after="0" w:afterAutospacing="0" w:line="300" w:lineRule="auto"/>
        <w:rPr>
          <w:rStyle w:val="Hyperlink"/>
          <w:sz w:val="26"/>
          <w:u w:val="none"/>
        </w:rPr>
      </w:pPr>
    </w:p>
    <w:p w14:paraId="2B32B5CA" w14:textId="77777777" w:rsidR="0037302B" w:rsidRPr="0055793E" w:rsidRDefault="00004A0C" w:rsidP="0055793E">
      <w:pPr>
        <w:pStyle w:val="Heading1"/>
      </w:pPr>
      <w:hyperlink r:id="rId9" w:history="1">
        <w:r w:rsidR="0037302B" w:rsidRPr="0055793E">
          <w:rPr>
            <w:rStyle w:val="Hyperlink"/>
            <w:color w:val="365F91" w:themeColor="accent1" w:themeShade="BF"/>
            <w:u w:val="none"/>
          </w:rPr>
          <w:t xml:space="preserve">ON-THE-JOB PROFANITY: </w:t>
        </w:r>
        <w:r w:rsidR="0037302B" w:rsidRPr="0055793E">
          <w:rPr>
            <w:rStyle w:val="Hyperlink"/>
            <w:color w:val="365F91" w:themeColor="accent1" w:themeShade="BF"/>
            <w:u w:val="none"/>
          </w:rPr>
          <w:br/>
          <w:t>H</w:t>
        </w:r>
      </w:hyperlink>
      <w:r w:rsidR="0037302B" w:rsidRPr="0055793E">
        <w:t>ow to Destroy Your Leadership Aspirations with Just One %$#@ Word</w:t>
      </w:r>
    </w:p>
    <w:p w14:paraId="5374C71F" w14:textId="5063DA3B" w:rsidR="00BC2EBA" w:rsidRPr="00BC2EBA" w:rsidRDefault="00BC2EBA" w:rsidP="00BC2EBA">
      <w:pPr>
        <w:pStyle w:val="NormalWeb"/>
        <w:shd w:val="clear" w:color="auto" w:fill="FFFFFF"/>
        <w:spacing w:before="360" w:beforeAutospacing="0" w:after="240" w:afterAutospacing="0" w:line="300" w:lineRule="auto"/>
        <w:jc w:val="both"/>
        <w:rPr>
          <w:rFonts w:ascii="Book Antiqua" w:hAnsi="Book Antiqua"/>
          <w:i/>
          <w:sz w:val="26"/>
          <w:szCs w:val="20"/>
        </w:rPr>
      </w:pPr>
      <w:r w:rsidRPr="0055793E">
        <w:rPr>
          <w:rFonts w:ascii="Book Antiqua" w:hAnsi="Book Antiqua"/>
          <w:i/>
          <w:sz w:val="26"/>
          <w:szCs w:val="20"/>
          <w:lang w:val="fr-FR"/>
        </w:rPr>
        <w:t xml:space="preserve">Donn LeVie Jr. /Donn LeVie Jr. </w:t>
      </w:r>
      <w:r w:rsidRPr="00BC2EBA">
        <w:rPr>
          <w:rFonts w:ascii="Book Antiqua" w:hAnsi="Book Antiqua"/>
          <w:i/>
          <w:sz w:val="26"/>
          <w:szCs w:val="20"/>
        </w:rPr>
        <w:t>STRATEGIES</w:t>
      </w:r>
      <w:r w:rsidR="0055793E">
        <w:rPr>
          <w:rFonts w:ascii="Book Antiqua" w:hAnsi="Book Antiqua"/>
          <w:i/>
          <w:sz w:val="26"/>
          <w:szCs w:val="20"/>
        </w:rPr>
        <w:t>, LLC</w:t>
      </w:r>
    </w:p>
    <w:p w14:paraId="4207C7B4" w14:textId="77777777" w:rsidR="0037302B" w:rsidRPr="0037302B" w:rsidRDefault="0037302B" w:rsidP="0055793E">
      <w:r w:rsidRPr="0037302B">
        <w:t>If you’ve ever thought that people who stream profanity at work were real-life Southpark characters, well, it’s official (as if we needed a study to confirm it): According to a </w:t>
      </w:r>
      <w:r w:rsidRPr="0037302B">
        <w:rPr>
          <w:i/>
        </w:rPr>
        <w:t>CareerBuilder</w:t>
      </w:r>
      <w:r w:rsidRPr="0037302B">
        <w:t> survey of 2,000 hiring managers and 3,800 U.S. workers, 64% of employers said that they’d think less of an employee who repeatedly uses profanity and 57% would be less likely to promote that person.</w:t>
      </w:r>
    </w:p>
    <w:p w14:paraId="3F851D42" w14:textId="54305DE4" w:rsidR="0037302B" w:rsidRPr="0037302B" w:rsidRDefault="0037302B" w:rsidP="0055793E">
      <w:r w:rsidRPr="0037302B">
        <w:t>The study also revealed that 51% of workers surveyed admit to using profane language in the office (understandable if you work with computers using a certain operating system), and 95% of those folks said they do so in front of co-workers while 51% admitted using foul language in conversations with their managers. But angels that we all are, we are least likely to use expletives in front of senior management and clients.</w:t>
      </w:r>
    </w:p>
    <w:p w14:paraId="70C030C9" w14:textId="77777777" w:rsidR="0037302B" w:rsidRPr="0037302B" w:rsidRDefault="0037302B" w:rsidP="0055793E">
      <w:r w:rsidRPr="0037302B">
        <w:t>Employers found that employees who possess and display a profanity-laced vocabulary appear less professional, seem to have self-control and maturity issues, and 50% thought that such language makes an employee appear less intelligent.</w:t>
      </w:r>
    </w:p>
    <w:p w14:paraId="2B601DA9" w14:textId="77777777" w:rsidR="0055793E" w:rsidRDefault="0037302B" w:rsidP="0055793E">
      <w:r w:rsidRPr="0037302B">
        <w:t>The study revealed that profanity is most often heard when levels of stress or tension are elevated; but then again, there are just some people who use such language </w:t>
      </w:r>
      <w:r w:rsidRPr="0037302B">
        <w:rPr>
          <w:rStyle w:val="Emphasis"/>
          <w:rFonts w:ascii="Book Antiqua" w:hAnsi="Book Antiqua"/>
          <w:sz w:val="26"/>
          <w:szCs w:val="20"/>
        </w:rPr>
        <w:t>regardless</w:t>
      </w:r>
      <w:r w:rsidRPr="0037302B">
        <w:t xml:space="preserve"> of stress, frustration, or tension. </w:t>
      </w:r>
    </w:p>
    <w:p w14:paraId="181C779F" w14:textId="5E8EE7D1" w:rsidR="0037302B" w:rsidRPr="0037302B" w:rsidRDefault="0037302B" w:rsidP="0055793E">
      <w:r w:rsidRPr="0037302B">
        <w:t xml:space="preserve">Just watch any reality TV show and count the number of BLEEPS heard (if you’ve ever watched </w:t>
      </w:r>
      <w:r w:rsidRPr="0037302B">
        <w:rPr>
          <w:i/>
        </w:rPr>
        <w:t>Wicked Tuna</w:t>
      </w:r>
      <w:r w:rsidRPr="0037302B">
        <w:t xml:space="preserve">, you’d think there was a truck backing up </w:t>
      </w:r>
      <w:r w:rsidR="00BC2EBA">
        <w:t xml:space="preserve">outside </w:t>
      </w:r>
      <w:r w:rsidRPr="0037302B">
        <w:t>with all the bleeping</w:t>
      </w:r>
      <w:r w:rsidR="00BC2EBA">
        <w:t xml:space="preserve"> out of profanity</w:t>
      </w:r>
      <w:r w:rsidRPr="0037302B">
        <w:t xml:space="preserve">). Why would anyone think that using such language in front of TV cameras  </w:t>
      </w:r>
      <w:r w:rsidRPr="0055793E">
        <w:rPr>
          <w:rStyle w:val="Emphasis"/>
          <w:rFonts w:cs="Open Sans"/>
          <w:szCs w:val="18"/>
        </w:rPr>
        <w:t>enhances</w:t>
      </w:r>
      <w:r w:rsidRPr="0055793E">
        <w:rPr>
          <w:rFonts w:cs="Open Sans"/>
          <w:sz w:val="22"/>
          <w:szCs w:val="20"/>
        </w:rPr>
        <w:t> </w:t>
      </w:r>
      <w:r w:rsidRPr="0037302B">
        <w:t>the perception viewers have of them?</w:t>
      </w:r>
      <w:r w:rsidR="00BC2EBA">
        <w:t xml:space="preserve"> Either they aren’t aware of it or they don’t care.</w:t>
      </w:r>
    </w:p>
    <w:p w14:paraId="1725D81F" w14:textId="77777777" w:rsidR="000911CD" w:rsidRDefault="0037302B" w:rsidP="0055793E">
      <w:r w:rsidRPr="0037302B">
        <w:t xml:space="preserve">The </w:t>
      </w:r>
      <w:r w:rsidRPr="000911CD">
        <w:rPr>
          <w:i/>
        </w:rPr>
        <w:t xml:space="preserve">CareerBuilder </w:t>
      </w:r>
      <w:r w:rsidRPr="0037302B">
        <w:t>survey found that Washington, DC was the worst when it came to swearing at work (I don’t think “swearing in” counted here), and Philadelphia was the “</w:t>
      </w:r>
      <w:proofErr w:type="gramStart"/>
      <w:r w:rsidRPr="0037302B">
        <w:t>least worst</w:t>
      </w:r>
      <w:proofErr w:type="gramEnd"/>
      <w:r w:rsidRPr="0037302B">
        <w:t xml:space="preserve">” in the Top 10 job markets in the U.S. As for age groups, the </w:t>
      </w:r>
    </w:p>
    <w:p w14:paraId="21E0CA12" w14:textId="77777777" w:rsidR="000911CD" w:rsidRDefault="000911CD" w:rsidP="0037302B">
      <w:pPr>
        <w:pStyle w:val="NormalWeb"/>
        <w:shd w:val="clear" w:color="auto" w:fill="FFFFFF"/>
        <w:spacing w:before="0" w:beforeAutospacing="0" w:after="240" w:afterAutospacing="0" w:line="300" w:lineRule="auto"/>
        <w:jc w:val="both"/>
        <w:rPr>
          <w:rFonts w:ascii="Book Antiqua" w:hAnsi="Book Antiqua"/>
          <w:sz w:val="26"/>
          <w:szCs w:val="20"/>
        </w:rPr>
      </w:pPr>
    </w:p>
    <w:p w14:paraId="47B4DFD8" w14:textId="5237617D" w:rsidR="0037302B" w:rsidRPr="0037302B" w:rsidRDefault="0037302B" w:rsidP="0055793E">
      <w:r w:rsidRPr="0037302B">
        <w:lastRenderedPageBreak/>
        <w:t>worst was the 35 to 44 age group (sure, they have kids, college educations, and mortgages to pay for); the least worst was the 18-24 age group, with the over 55 age group right behind.</w:t>
      </w:r>
    </w:p>
    <w:p w14:paraId="00FC2A01" w14:textId="77777777" w:rsidR="0037302B" w:rsidRPr="0055793E" w:rsidRDefault="0037302B" w:rsidP="0055793E">
      <w:pPr>
        <w:pStyle w:val="Heading2"/>
      </w:pPr>
      <w:r w:rsidRPr="0055793E">
        <w:t>Science Says It’s Good for You to Swear, But</w:t>
      </w:r>
      <w:r w:rsidRPr="0055793E">
        <w:rPr>
          <w:rFonts w:ascii="Times New Roman" w:hAnsi="Times New Roman"/>
        </w:rPr>
        <w:t>…</w:t>
      </w:r>
      <w:r w:rsidR="00BC2EBA" w:rsidRPr="0055793E">
        <w:t>What About</w:t>
      </w:r>
      <w:r w:rsidR="00CF7ED0" w:rsidRPr="0055793E">
        <w:t xml:space="preserve"> Your Audience?</w:t>
      </w:r>
    </w:p>
    <w:p w14:paraId="64E4153E" w14:textId="77777777" w:rsidR="000911CD" w:rsidRDefault="0037302B" w:rsidP="0055793E">
      <w:pPr>
        <w:rPr>
          <w:rFonts w:ascii="Georgia" w:hAnsi="Georgia"/>
          <w:color w:val="323232"/>
          <w:sz w:val="27"/>
          <w:szCs w:val="27"/>
          <w:shd w:val="clear" w:color="auto" w:fill="FFFFFF"/>
        </w:rPr>
      </w:pPr>
      <w:r w:rsidRPr="0037302B">
        <w:t>Dr. Emma Byrne’s popular book, </w:t>
      </w:r>
      <w:r w:rsidRPr="0037302B">
        <w:rPr>
          <w:i/>
          <w:iCs/>
        </w:rPr>
        <w:t>Swearing Is Good for You: The Amazing Science of Bad Language</w:t>
      </w:r>
      <w:r w:rsidRPr="0037302B">
        <w:t>, reveals that profanity offers many positive virtues, from promoting trust and teamwork in the office to increasing our tolerance to pain</w:t>
      </w:r>
      <w:r w:rsidRPr="00BC2EBA">
        <w:t xml:space="preserve">. </w:t>
      </w:r>
      <w:r w:rsidR="00BC2EBA">
        <w:t xml:space="preserve">Researchers claim profanity serves a linguistic purpose: </w:t>
      </w:r>
      <w:r w:rsidR="00BC2EBA">
        <w:rPr>
          <w:color w:val="323232"/>
          <w:shd w:val="clear" w:color="auto" w:fill="FFFFFF"/>
        </w:rPr>
        <w:t>T</w:t>
      </w:r>
      <w:r w:rsidR="00BC2EBA" w:rsidRPr="00BC2EBA">
        <w:rPr>
          <w:color w:val="323232"/>
          <w:shd w:val="clear" w:color="auto" w:fill="FFFFFF"/>
        </w:rPr>
        <w:t>o deliver intense, succinct and directed emotional expression</w:t>
      </w:r>
      <w:r w:rsidR="00BC2EBA">
        <w:rPr>
          <w:color w:val="323232"/>
          <w:shd w:val="clear" w:color="auto" w:fill="FFFFFF"/>
        </w:rPr>
        <w:t>.</w:t>
      </w:r>
      <w:r w:rsidR="00BC2EBA">
        <w:rPr>
          <w:rFonts w:ascii="Georgia" w:hAnsi="Georgia"/>
          <w:color w:val="323232"/>
          <w:sz w:val="27"/>
          <w:szCs w:val="27"/>
          <w:shd w:val="clear" w:color="auto" w:fill="FFFFFF"/>
        </w:rPr>
        <w:t xml:space="preserve"> </w:t>
      </w:r>
    </w:p>
    <w:p w14:paraId="1D0FE429" w14:textId="6F5995B2" w:rsidR="0037302B" w:rsidRDefault="00F9349F" w:rsidP="0055793E">
      <w:r>
        <w:t>The “Poverty of Vocabulary” (POV) hypothesis states that people will defer to profanity when struggling to find the right words</w:t>
      </w:r>
      <w:r w:rsidR="000911CD">
        <w:t>, but even intelligent people use profanity</w:t>
      </w:r>
      <w:r>
        <w:t xml:space="preserve">. </w:t>
      </w:r>
      <w:r w:rsidR="0037302B" w:rsidRPr="0037302B">
        <w:t xml:space="preserve">Legions of employees are citing </w:t>
      </w:r>
      <w:r>
        <w:t>Dr. Byrne’s</w:t>
      </w:r>
      <w:r w:rsidR="0037302B" w:rsidRPr="0037302B">
        <w:t xml:space="preserve"> work as giving them the “green light” to use profanity on the job (</w:t>
      </w:r>
      <w:r>
        <w:t>because</w:t>
      </w:r>
      <w:r w:rsidR="0037302B" w:rsidRPr="0037302B">
        <w:t xml:space="preserve"> there’s not enough gratuitous profanity in the halls and conference rooms now</w:t>
      </w:r>
      <w:r>
        <w:t xml:space="preserve"> as it is</w:t>
      </w:r>
      <w:r w:rsidR="0037302B" w:rsidRPr="0037302B">
        <w:t>).</w:t>
      </w:r>
      <w:r w:rsidR="000911CD">
        <w:t xml:space="preserve"> Recall that the </w:t>
      </w:r>
      <w:r w:rsidR="0055793E" w:rsidRPr="000911CD">
        <w:rPr>
          <w:i/>
        </w:rPr>
        <w:t>CareerBuilder</w:t>
      </w:r>
      <w:r w:rsidR="000911CD">
        <w:t xml:space="preserve"> survey reported that employers </w:t>
      </w:r>
      <w:r w:rsidR="000911CD" w:rsidRPr="0037302B">
        <w:t xml:space="preserve">thought that such language makes an employee </w:t>
      </w:r>
      <w:r w:rsidR="000911CD" w:rsidRPr="000911CD">
        <w:rPr>
          <w:i/>
        </w:rPr>
        <w:t>appear</w:t>
      </w:r>
      <w:r w:rsidR="000911CD" w:rsidRPr="0037302B">
        <w:t xml:space="preserve"> less intelligent.</w:t>
      </w:r>
      <w:r w:rsidR="000911CD">
        <w:t xml:space="preserve"> </w:t>
      </w:r>
    </w:p>
    <w:p w14:paraId="05B0C8C6" w14:textId="36FFD7E4" w:rsidR="0037302B" w:rsidRPr="0037302B" w:rsidRDefault="000911CD" w:rsidP="0055793E">
      <w:r>
        <w:t>What</w:t>
      </w:r>
      <w:r w:rsidR="0037302B">
        <w:t xml:space="preserve"> these folks seem to be saying is that </w:t>
      </w:r>
      <w:r w:rsidR="00F9349F">
        <w:t>a controversial scientific theory</w:t>
      </w:r>
      <w:r w:rsidR="0037302B">
        <w:t xml:space="preserve"> is their </w:t>
      </w:r>
      <w:r>
        <w:t>authority</w:t>
      </w:r>
      <w:r w:rsidR="00F9349F">
        <w:t xml:space="preserve"> or justification</w:t>
      </w:r>
      <w:r w:rsidR="00CF7ED0">
        <w:t xml:space="preserve"> when it comes to using profanity</w:t>
      </w:r>
      <w:r w:rsidR="00F9349F">
        <w:t xml:space="preserve"> on the job. T</w:t>
      </w:r>
      <w:r w:rsidR="0037302B">
        <w:t>hat’</w:t>
      </w:r>
      <w:r w:rsidR="00CF7ED0">
        <w:t>s aiming pretty low</w:t>
      </w:r>
      <w:r w:rsidR="0055793E">
        <w:t xml:space="preserve"> it </w:t>
      </w:r>
      <w:r w:rsidR="00F9349F">
        <w:t>seems.</w:t>
      </w:r>
    </w:p>
    <w:p w14:paraId="6A12F92B" w14:textId="77777777" w:rsidR="0037302B" w:rsidRDefault="0037302B" w:rsidP="0055793E">
      <w:r w:rsidRPr="0037302B">
        <w:t xml:space="preserve">Full disclosure: I’ve used profanity when I smash my thumb with a hammer or stub my toe on a door frame, but </w:t>
      </w:r>
      <w:r w:rsidR="00F9349F">
        <w:t xml:space="preserve">not </w:t>
      </w:r>
      <w:r w:rsidRPr="0037302B">
        <w:t>in p</w:t>
      </w:r>
      <w:r w:rsidR="00F9349F">
        <w:t>ublic or mixed company. A</w:t>
      </w:r>
      <w:r w:rsidRPr="0037302B">
        <w:t xml:space="preserve"> hi</w:t>
      </w:r>
      <w:r w:rsidR="00F9349F">
        <w:t>gher standard guides my conduct</w:t>
      </w:r>
      <w:r w:rsidR="000911CD">
        <w:t xml:space="preserve"> when within the earshot of others</w:t>
      </w:r>
      <w:r w:rsidR="00F9349F">
        <w:t xml:space="preserve">. </w:t>
      </w:r>
    </w:p>
    <w:p w14:paraId="61928E4D" w14:textId="3E609170" w:rsidR="000911CD" w:rsidRPr="0055793E" w:rsidRDefault="00CF7ED0" w:rsidP="0055793E">
      <w:r>
        <w:t xml:space="preserve">As a speaking professional, that last thing I want to do is alienate an audience </w:t>
      </w:r>
      <w:proofErr w:type="gramStart"/>
      <w:r>
        <w:t>member, or</w:t>
      </w:r>
      <w:proofErr w:type="gramEnd"/>
      <w:r>
        <w:t xml:space="preserve"> have them tune out my message</w:t>
      </w:r>
      <w:r w:rsidR="000911CD">
        <w:t xml:space="preserve"> if</w:t>
      </w:r>
      <w:r>
        <w:t xml:space="preserve"> I’ve used profanity that offended them. </w:t>
      </w:r>
      <w:r w:rsidR="00362E6F">
        <w:t xml:space="preserve">Several prominent </w:t>
      </w:r>
      <w:r>
        <w:t xml:space="preserve">professional speakers freely use profanity and vulgarity in their live presentations and in online video. Here’s what best-selling author Tony Robbins says </w:t>
      </w:r>
      <w:r w:rsidR="002A60FB">
        <w:t xml:space="preserve">in the Netflix documentary, </w:t>
      </w:r>
      <w:r w:rsidR="002A60FB" w:rsidRPr="002A60FB">
        <w:rPr>
          <w:i/>
        </w:rPr>
        <w:t>I Am Not Your Guru</w:t>
      </w:r>
      <w:r w:rsidR="002A60FB">
        <w:t xml:space="preserve">, </w:t>
      </w:r>
      <w:r>
        <w:t>about his contrived use of profanity:</w:t>
      </w:r>
    </w:p>
    <w:p w14:paraId="4E6A1A2E" w14:textId="77777777" w:rsidR="00CF7ED0" w:rsidRPr="002A60FB" w:rsidRDefault="00CF7ED0" w:rsidP="0055793E">
      <w:pPr>
        <w:pStyle w:val="Quote"/>
        <w:rPr>
          <w:sz w:val="28"/>
          <w:szCs w:val="20"/>
        </w:rPr>
      </w:pPr>
      <w:r w:rsidRPr="002A60FB">
        <w:rPr>
          <w:shd w:val="clear" w:color="auto" w:fill="FFFFFF"/>
        </w:rPr>
        <w:t>A well</w:t>
      </w:r>
      <w:r w:rsidR="002A60FB" w:rsidRPr="002A60FB">
        <w:rPr>
          <w:shd w:val="clear" w:color="auto" w:fill="FFFFFF"/>
        </w:rPr>
        <w:t xml:space="preserve">-deployed F-bomb has its uses. </w:t>
      </w:r>
      <w:r w:rsidRPr="002A60FB">
        <w:rPr>
          <w:shd w:val="clear" w:color="auto" w:fill="FFFFFF"/>
        </w:rPr>
        <w:t>In every culture there are taboo words . . . And when you use them, you’re able to interru</w:t>
      </w:r>
      <w:r w:rsidR="002A60FB" w:rsidRPr="002A60FB">
        <w:rPr>
          <w:shd w:val="clear" w:color="auto" w:fill="FFFFFF"/>
        </w:rPr>
        <w:t>pt the noise in people’s heads.</w:t>
      </w:r>
    </w:p>
    <w:p w14:paraId="577B3A5D" w14:textId="77777777" w:rsidR="00BC2EBA" w:rsidRDefault="002A60FB" w:rsidP="0055793E">
      <w:r>
        <w:t xml:space="preserve">Mr. Robbins has lost many fans and followers as a result of his frequent stringing together of noun-modifying F-bomb adjectives. It proves the point that when you </w:t>
      </w:r>
      <w:r>
        <w:lastRenderedPageBreak/>
        <w:t xml:space="preserve">disrespect your audience, the impact of your message (as well as your </w:t>
      </w:r>
      <w:r w:rsidRPr="002A60FB">
        <w:rPr>
          <w:i/>
        </w:rPr>
        <w:t xml:space="preserve">credibility </w:t>
      </w:r>
      <w:r>
        <w:t xml:space="preserve">and your </w:t>
      </w:r>
      <w:r w:rsidRPr="002A60FB">
        <w:rPr>
          <w:i/>
        </w:rPr>
        <w:t>presence</w:t>
      </w:r>
      <w:r>
        <w:t>) will be diminished</w:t>
      </w:r>
      <w:r w:rsidR="00362E6F">
        <w:t xml:space="preserve"> or erased</w:t>
      </w:r>
      <w:r>
        <w:t xml:space="preserve"> </w:t>
      </w:r>
      <w:r w:rsidR="000911CD">
        <w:t xml:space="preserve">by many </w:t>
      </w:r>
      <w:r>
        <w:t>without giving considerable thought and care to your words.</w:t>
      </w:r>
      <w:r w:rsidR="00BC2EBA">
        <w:t xml:space="preserve"> </w:t>
      </w:r>
      <w:r w:rsidR="000911CD">
        <w:t>Like a fine sterling silver tea set, y</w:t>
      </w:r>
      <w:r w:rsidR="00BC2EBA">
        <w:t>our character, reputation, and integrity can be tarnished without regular cleaning and polish</w:t>
      </w:r>
      <w:r w:rsidR="002F651F">
        <w:t xml:space="preserve"> of your vocabulary</w:t>
      </w:r>
      <w:r w:rsidR="00BC2EBA">
        <w:t>.</w:t>
      </w:r>
    </w:p>
    <w:p w14:paraId="1AA8D942" w14:textId="77777777" w:rsidR="0055793E" w:rsidRDefault="00F9349F" w:rsidP="0055793E">
      <w:pPr>
        <w:rPr>
          <w:shd w:val="clear" w:color="auto" w:fill="FFFFFF"/>
        </w:rPr>
      </w:pPr>
      <w:r>
        <w:rPr>
          <w:shd w:val="clear" w:color="auto" w:fill="FFFFFF"/>
        </w:rPr>
        <w:t>There’s a story that in the late 1970s</w:t>
      </w:r>
      <w:r w:rsidRPr="00F9349F">
        <w:rPr>
          <w:shd w:val="clear" w:color="auto" w:fill="FFFFFF"/>
        </w:rPr>
        <w:t xml:space="preserve"> Norman Ma</w:t>
      </w:r>
      <w:r>
        <w:rPr>
          <w:shd w:val="clear" w:color="auto" w:fill="FFFFFF"/>
        </w:rPr>
        <w:t>iler confronted Gore Vidal at a function</w:t>
      </w:r>
      <w:r w:rsidRPr="00F9349F">
        <w:rPr>
          <w:shd w:val="clear" w:color="auto" w:fill="FFFFFF"/>
        </w:rPr>
        <w:t xml:space="preserve"> after Vidal </w:t>
      </w:r>
      <w:r>
        <w:rPr>
          <w:shd w:val="clear" w:color="auto" w:fill="FFFFFF"/>
        </w:rPr>
        <w:t>wrote a scathing review of</w:t>
      </w:r>
      <w:r w:rsidR="00720B76">
        <w:rPr>
          <w:shd w:val="clear" w:color="auto" w:fill="FFFFFF"/>
        </w:rPr>
        <w:t xml:space="preserve"> one of Mailer’s books. Mailer’s anger got the best of him </w:t>
      </w:r>
      <w:r w:rsidRPr="00F9349F">
        <w:rPr>
          <w:shd w:val="clear" w:color="auto" w:fill="FFFFFF"/>
        </w:rPr>
        <w:t xml:space="preserve">and </w:t>
      </w:r>
      <w:r w:rsidR="00720B76">
        <w:rPr>
          <w:shd w:val="clear" w:color="auto" w:fill="FFFFFF"/>
        </w:rPr>
        <w:t>with one punch, sent Vidal to the floor</w:t>
      </w:r>
      <w:r w:rsidRPr="00F9349F">
        <w:rPr>
          <w:shd w:val="clear" w:color="auto" w:fill="FFFFFF"/>
        </w:rPr>
        <w:t xml:space="preserve">. </w:t>
      </w:r>
      <w:r w:rsidR="00720B76">
        <w:rPr>
          <w:shd w:val="clear" w:color="auto" w:fill="FFFFFF"/>
        </w:rPr>
        <w:t>Did Vidal let loose a string of profanity and vulgarities at Mailer? Au contraire; instead, Vidal looked up at Mailer and announced to the astonished gathering</w:t>
      </w:r>
      <w:r w:rsidRPr="00F9349F">
        <w:rPr>
          <w:shd w:val="clear" w:color="auto" w:fill="FFFFFF"/>
        </w:rPr>
        <w:t xml:space="preserve">: “Once again, words have failed Norman Mailer.” </w:t>
      </w:r>
    </w:p>
    <w:p w14:paraId="2D7AF1F4" w14:textId="38366AB8" w:rsidR="00F9349F" w:rsidRDefault="0055793E" w:rsidP="0055793E">
      <w:pPr>
        <w:rPr>
          <w:shd w:val="clear" w:color="auto" w:fill="FFFFFF"/>
        </w:rPr>
      </w:pPr>
      <w:r>
        <w:rPr>
          <w:shd w:val="clear" w:color="auto" w:fill="FFFFFF"/>
        </w:rPr>
        <w:t>Game, set, and match, Mr. Vidal.</w:t>
      </w:r>
    </w:p>
    <w:p w14:paraId="60A0F442" w14:textId="77777777" w:rsidR="00362E6F" w:rsidRPr="00362E6F" w:rsidRDefault="00720B76" w:rsidP="0055793E">
      <w:pPr>
        <w:rPr>
          <w:szCs w:val="20"/>
        </w:rPr>
      </w:pPr>
      <w:r>
        <w:rPr>
          <w:shd w:val="clear" w:color="auto" w:fill="FFFFFF"/>
        </w:rPr>
        <w:t xml:space="preserve">That verbal </w:t>
      </w:r>
      <w:r w:rsidR="000911CD">
        <w:rPr>
          <w:shd w:val="clear" w:color="auto" w:fill="FFFFFF"/>
        </w:rPr>
        <w:t>repartee</w:t>
      </w:r>
      <w:r>
        <w:rPr>
          <w:shd w:val="clear" w:color="auto" w:fill="FFFFFF"/>
        </w:rPr>
        <w:t xml:space="preserve"> from Vidal was more stinging to Mailer than the punch in the nose Vidal received, and Vidal appeared to have gotten the better of Mailer in the eyes of witnesses. A well-placed witty response doused in verbal fluency often has a greater effect than the careless utterance of some taboo language. </w:t>
      </w:r>
    </w:p>
    <w:p w14:paraId="19C760EB" w14:textId="77777777" w:rsidR="0037302B" w:rsidRPr="0037302B" w:rsidRDefault="0037302B" w:rsidP="0055793E">
      <w:r w:rsidRPr="0037302B">
        <w:t xml:space="preserve">From a Presence-Driven Leadership perspective, your use of vocabulary on the job influences the perceptions others have of you.  Profanity in the office does negatively impact that perception/impression and could be a limiting factor for </w:t>
      </w:r>
      <w:r w:rsidR="002A60FB">
        <w:t>those C-Suite aspiration</w:t>
      </w:r>
      <w:r w:rsidRPr="0037302B">
        <w:t>s</w:t>
      </w:r>
      <w:r w:rsidR="00720B76">
        <w:t>, where linguistic prowess is a prerequisite</w:t>
      </w:r>
      <w:r w:rsidRPr="0037302B">
        <w:t xml:space="preserve">. It’s an indicator </w:t>
      </w:r>
      <w:r w:rsidRPr="0055793E">
        <w:t>that you may lack the </w:t>
      </w:r>
      <w:r w:rsidR="002F651F" w:rsidRPr="0055793E">
        <w:t>even-keel emotional stability</w:t>
      </w:r>
      <w:r w:rsidR="00720B76" w:rsidRPr="0055793E">
        <w:t xml:space="preserve"> </w:t>
      </w:r>
      <w:r w:rsidRPr="0055793E">
        <w:t>that’s inherent to the power of presence.</w:t>
      </w:r>
    </w:p>
    <w:p w14:paraId="10DDE227" w14:textId="77777777" w:rsidR="0037302B" w:rsidRDefault="00BD45E8" w:rsidP="0055793E">
      <w:r>
        <w:t xml:space="preserve">Here are a few </w:t>
      </w:r>
      <w:r w:rsidR="0037302B" w:rsidRPr="0037302B">
        <w:t xml:space="preserve">great quotations about </w:t>
      </w:r>
      <w:r w:rsidR="002F651F">
        <w:t xml:space="preserve">the </w:t>
      </w:r>
      <w:r>
        <w:t xml:space="preserve">negative use of </w:t>
      </w:r>
      <w:r w:rsidR="0037302B" w:rsidRPr="0037302B">
        <w:t>profanity</w:t>
      </w:r>
      <w:r>
        <w:t xml:space="preserve"> (couldn’t find any good ones with the same level of sting for the positive use of profanity)</w:t>
      </w:r>
      <w:r w:rsidR="0037302B" w:rsidRPr="0037302B">
        <w:t>:</w:t>
      </w:r>
    </w:p>
    <w:p w14:paraId="2B39B049" w14:textId="77777777" w:rsidR="00BD45E8" w:rsidRDefault="00BD45E8" w:rsidP="0055793E">
      <w:pPr>
        <w:pStyle w:val="Quote"/>
      </w:pPr>
      <w:r>
        <w:t>“Profanity is the weapon of the witless.” (Anonymous)</w:t>
      </w:r>
    </w:p>
    <w:p w14:paraId="5F2CAA3F" w14:textId="77777777" w:rsidR="00BD45E8" w:rsidRDefault="00BD45E8" w:rsidP="0055793E">
      <w:pPr>
        <w:pStyle w:val="Quote"/>
      </w:pPr>
      <w:r>
        <w:t>“Profanity is the effort of a feeble brain to express itself forcibly” (Spencer W. Kimball)</w:t>
      </w:r>
    </w:p>
    <w:p w14:paraId="4F8C28E6" w14:textId="0772A4FE" w:rsidR="00BD45E8" w:rsidRDefault="00BD45E8" w:rsidP="0055793E">
      <w:pPr>
        <w:pStyle w:val="Quote"/>
      </w:pPr>
      <w:r>
        <w:t>“Vulgarity is the garlic in the salad of taste.”</w:t>
      </w:r>
      <w:r w:rsidR="0055793E">
        <w:br/>
      </w:r>
      <w:r>
        <w:t xml:space="preserve"> (Cyril Connelly, English author and critic)</w:t>
      </w:r>
    </w:p>
    <w:p w14:paraId="7A2C93FB" w14:textId="77777777" w:rsidR="0055793E" w:rsidRDefault="00BD45E8" w:rsidP="0055793E">
      <w:pPr>
        <w:pStyle w:val="Quote"/>
      </w:pPr>
      <w:r>
        <w:t>“When a man uses profanity to support an argument, it indicates either that the man or the argument is weak – probably both.” (Anonymous)</w:t>
      </w:r>
    </w:p>
    <w:p w14:paraId="486163CD" w14:textId="551EC54F" w:rsidR="001A19B2" w:rsidRPr="0055793E" w:rsidRDefault="0055793E" w:rsidP="0055793E">
      <w:pPr>
        <w:pStyle w:val="Quote"/>
      </w:pPr>
      <w:r>
        <w:rPr>
          <w:i w:val="0"/>
          <w:iCs w:val="0"/>
        </w:rPr>
        <w:t>§§</w:t>
      </w:r>
      <w:r w:rsidR="001A19B2">
        <w:rPr>
          <w:rFonts w:ascii="Book Antiqua" w:hAnsi="Book Antiqua"/>
        </w:rPr>
        <w:t xml:space="preserve"> </w:t>
      </w:r>
    </w:p>
    <w:p w14:paraId="5E82F84B" w14:textId="77777777" w:rsidR="00A878E9" w:rsidRPr="00AA77E1" w:rsidRDefault="00A878E9" w:rsidP="00A878E9">
      <w:pPr>
        <w:spacing w:after="0"/>
        <w:rPr>
          <w:rFonts w:cs="Open Sans"/>
          <w:i/>
          <w:iCs/>
          <w:szCs w:val="24"/>
        </w:rPr>
      </w:pPr>
      <w:bookmarkStart w:id="1" w:name="_Hlk86742138"/>
      <w:r w:rsidRPr="00AA77E1">
        <w:rPr>
          <w:rFonts w:cs="Open Sans"/>
          <w:i/>
          <w:iCs/>
          <w:szCs w:val="24"/>
        </w:rPr>
        <w:lastRenderedPageBreak/>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1"/>
      <w:r w:rsidRPr="00AA77E1">
        <w:rPr>
          <w:rFonts w:cs="Open Sans"/>
          <w:i/>
          <w:iCs/>
          <w:szCs w:val="24"/>
        </w:rPr>
        <w:t xml:space="preserve"> Contact Donn at </w:t>
      </w:r>
      <w:hyperlink r:id="rId10" w:history="1">
        <w:r w:rsidRPr="00AA77E1">
          <w:rPr>
            <w:rStyle w:val="Hyperlink"/>
            <w:rFonts w:cs="Open Sans"/>
            <w:i/>
            <w:iCs/>
            <w:szCs w:val="24"/>
          </w:rPr>
          <w:t>donn@donnleviejrstrategies.com</w:t>
        </w:r>
      </w:hyperlink>
      <w:r w:rsidRPr="00AA77E1">
        <w:rPr>
          <w:rFonts w:cs="Open Sans"/>
          <w:i/>
          <w:iCs/>
          <w:szCs w:val="24"/>
        </w:rPr>
        <w:t xml:space="preserve">. </w:t>
      </w:r>
    </w:p>
    <w:p w14:paraId="0B45DB4C" w14:textId="77777777" w:rsidR="000911CD" w:rsidRPr="00525049" w:rsidRDefault="000911CD" w:rsidP="001A19B2">
      <w:pPr>
        <w:spacing w:after="0" w:line="240" w:lineRule="auto"/>
        <w:jc w:val="both"/>
        <w:rPr>
          <w:rFonts w:ascii="Book Antiqua" w:hAnsi="Book Antiqua" w:cs="Times New Roman"/>
          <w:szCs w:val="24"/>
        </w:rPr>
      </w:pPr>
    </w:p>
    <w:p w14:paraId="11FA9A06" w14:textId="77777777" w:rsidR="001A19B2" w:rsidRPr="001130B8" w:rsidRDefault="001A19B2" w:rsidP="001130B8">
      <w:pPr>
        <w:spacing w:after="0"/>
        <w:rPr>
          <w:rFonts w:ascii="Times New Roman" w:hAnsi="Times New Roman" w:cs="Times New Roman"/>
          <w:b/>
          <w:szCs w:val="24"/>
        </w:rPr>
      </w:pPr>
    </w:p>
    <w:sectPr w:rsidR="001A19B2" w:rsidRPr="001130B8" w:rsidSect="005579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FF53" w14:textId="77777777" w:rsidR="00004A0C" w:rsidRDefault="00004A0C" w:rsidP="00A878E9">
      <w:pPr>
        <w:spacing w:after="0" w:line="240" w:lineRule="auto"/>
      </w:pPr>
      <w:r>
        <w:separator/>
      </w:r>
    </w:p>
  </w:endnote>
  <w:endnote w:type="continuationSeparator" w:id="0">
    <w:p w14:paraId="79E7E360" w14:textId="77777777" w:rsidR="00004A0C" w:rsidRDefault="00004A0C" w:rsidP="00A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swald">
    <w:panose1 w:val="02000503000000000000"/>
    <w:charset w:val="00"/>
    <w:family w:val="auto"/>
    <w:pitch w:val="variable"/>
    <w:sig w:usb0="A000006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879926"/>
      <w:docPartObj>
        <w:docPartGallery w:val="Page Numbers (Bottom of Page)"/>
        <w:docPartUnique/>
      </w:docPartObj>
    </w:sdtPr>
    <w:sdtEndPr>
      <w:rPr>
        <w:noProof/>
      </w:rPr>
    </w:sdtEndPr>
    <w:sdtContent>
      <w:p w14:paraId="090E2A8C" w14:textId="5FC62855" w:rsidR="00A878E9" w:rsidRDefault="00A87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67881" w14:textId="77777777" w:rsidR="00A878E9" w:rsidRDefault="00A8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5D67" w14:textId="77777777" w:rsidR="00004A0C" w:rsidRDefault="00004A0C" w:rsidP="00A878E9">
      <w:pPr>
        <w:spacing w:after="0" w:line="240" w:lineRule="auto"/>
      </w:pPr>
      <w:r>
        <w:separator/>
      </w:r>
    </w:p>
  </w:footnote>
  <w:footnote w:type="continuationSeparator" w:id="0">
    <w:p w14:paraId="2BB08D8C" w14:textId="77777777" w:rsidR="00004A0C" w:rsidRDefault="00004A0C" w:rsidP="00A8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B8"/>
    <w:rsid w:val="00004A0C"/>
    <w:rsid w:val="000911CD"/>
    <w:rsid w:val="001130B8"/>
    <w:rsid w:val="001A19B2"/>
    <w:rsid w:val="002508A0"/>
    <w:rsid w:val="002A60FB"/>
    <w:rsid w:val="002F651F"/>
    <w:rsid w:val="00313E90"/>
    <w:rsid w:val="00362E6F"/>
    <w:rsid w:val="0037302B"/>
    <w:rsid w:val="003D5190"/>
    <w:rsid w:val="0055793E"/>
    <w:rsid w:val="006F2C01"/>
    <w:rsid w:val="00720B76"/>
    <w:rsid w:val="007D2B1E"/>
    <w:rsid w:val="00833DAD"/>
    <w:rsid w:val="00A44580"/>
    <w:rsid w:val="00A70F01"/>
    <w:rsid w:val="00A878E9"/>
    <w:rsid w:val="00AA24DA"/>
    <w:rsid w:val="00AA77E1"/>
    <w:rsid w:val="00AB10CC"/>
    <w:rsid w:val="00BC2EBA"/>
    <w:rsid w:val="00BD45E8"/>
    <w:rsid w:val="00CA646B"/>
    <w:rsid w:val="00CF7ED0"/>
    <w:rsid w:val="00F84532"/>
    <w:rsid w:val="00F9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B16A"/>
  <w15:chartTrackingRefBased/>
  <w15:docId w15:val="{04DEA7E5-35D8-4660-B3A9-119A1A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3E"/>
    <w:pPr>
      <w:spacing w:after="120" w:line="259" w:lineRule="auto"/>
    </w:pPr>
    <w:rPr>
      <w:rFonts w:ascii="Open Sans" w:hAnsi="Open Sans"/>
      <w:sz w:val="24"/>
    </w:rPr>
  </w:style>
  <w:style w:type="paragraph" w:styleId="Heading1">
    <w:name w:val="heading 1"/>
    <w:basedOn w:val="Normal"/>
    <w:next w:val="Normal"/>
    <w:link w:val="Heading1Char"/>
    <w:uiPriority w:val="9"/>
    <w:qFormat/>
    <w:rsid w:val="0055793E"/>
    <w:pPr>
      <w:keepNext/>
      <w:keepLines/>
      <w:spacing w:line="240" w:lineRule="auto"/>
      <w:outlineLvl w:val="0"/>
    </w:pPr>
    <w:rPr>
      <w:rFonts w:ascii="Oswald" w:eastAsiaTheme="majorEastAsia" w:hAnsi="Oswald" w:cstheme="majorBidi"/>
      <w:color w:val="365F91" w:themeColor="accent1" w:themeShade="BF"/>
      <w:sz w:val="44"/>
      <w:szCs w:val="32"/>
    </w:rPr>
  </w:style>
  <w:style w:type="paragraph" w:styleId="Heading2">
    <w:name w:val="heading 2"/>
    <w:basedOn w:val="Normal"/>
    <w:link w:val="Heading2Char"/>
    <w:uiPriority w:val="9"/>
    <w:qFormat/>
    <w:rsid w:val="0055793E"/>
    <w:pPr>
      <w:spacing w:before="240" w:line="240" w:lineRule="auto"/>
      <w:outlineLvl w:val="1"/>
    </w:pPr>
    <w:rPr>
      <w:rFonts w:ascii="Oswald" w:eastAsia="Times New Roman" w:hAnsi="Oswald" w:cs="Times New Roman"/>
      <w:bCs/>
      <w:color w:val="365F91" w:themeColor="accent1" w:themeShade="BF"/>
      <w:sz w:val="32"/>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0B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F2C01"/>
    <w:rPr>
      <w:color w:val="0000FF" w:themeColor="hyperlink"/>
      <w:u w:val="single"/>
    </w:rPr>
  </w:style>
  <w:style w:type="character" w:styleId="UnresolvedMention">
    <w:name w:val="Unresolved Mention"/>
    <w:basedOn w:val="DefaultParagraphFont"/>
    <w:uiPriority w:val="99"/>
    <w:semiHidden/>
    <w:unhideWhenUsed/>
    <w:rsid w:val="006F2C01"/>
    <w:rPr>
      <w:color w:val="808080"/>
      <w:shd w:val="clear" w:color="auto" w:fill="E6E6E6"/>
    </w:rPr>
  </w:style>
  <w:style w:type="character" w:customStyle="1" w:styleId="Heading2Char">
    <w:name w:val="Heading 2 Char"/>
    <w:basedOn w:val="DefaultParagraphFont"/>
    <w:link w:val="Heading2"/>
    <w:uiPriority w:val="9"/>
    <w:rsid w:val="0055793E"/>
    <w:rPr>
      <w:rFonts w:ascii="Oswald" w:eastAsia="Times New Roman" w:hAnsi="Oswald" w:cs="Times New Roman"/>
      <w:bCs/>
      <w:color w:val="365F91" w:themeColor="accent1" w:themeShade="BF"/>
      <w:sz w:val="32"/>
      <w:szCs w:val="36"/>
    </w:rPr>
  </w:style>
  <w:style w:type="paragraph" w:styleId="NormalWeb">
    <w:name w:val="Normal (Web)"/>
    <w:basedOn w:val="Normal"/>
    <w:uiPriority w:val="99"/>
    <w:unhideWhenUsed/>
    <w:rsid w:val="0037302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7302B"/>
    <w:rPr>
      <w:i/>
      <w:iCs/>
    </w:rPr>
  </w:style>
  <w:style w:type="character" w:styleId="Strong">
    <w:name w:val="Strong"/>
    <w:basedOn w:val="DefaultParagraphFont"/>
    <w:uiPriority w:val="22"/>
    <w:qFormat/>
    <w:rsid w:val="0037302B"/>
    <w:rPr>
      <w:b/>
      <w:bCs/>
    </w:rPr>
  </w:style>
  <w:style w:type="character" w:customStyle="1" w:styleId="Heading1Char">
    <w:name w:val="Heading 1 Char"/>
    <w:basedOn w:val="DefaultParagraphFont"/>
    <w:link w:val="Heading1"/>
    <w:uiPriority w:val="9"/>
    <w:rsid w:val="0055793E"/>
    <w:rPr>
      <w:rFonts w:ascii="Oswald" w:eastAsiaTheme="majorEastAsia" w:hAnsi="Oswald" w:cstheme="majorBidi"/>
      <w:color w:val="365F91" w:themeColor="accent1" w:themeShade="BF"/>
      <w:sz w:val="44"/>
      <w:szCs w:val="32"/>
    </w:rPr>
  </w:style>
  <w:style w:type="paragraph" w:styleId="Quote">
    <w:name w:val="Quote"/>
    <w:basedOn w:val="Normal"/>
    <w:next w:val="Normal"/>
    <w:link w:val="QuoteChar"/>
    <w:uiPriority w:val="29"/>
    <w:qFormat/>
    <w:rsid w:val="005579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793E"/>
    <w:rPr>
      <w:rFonts w:ascii="Open Sans" w:hAnsi="Open Sans"/>
      <w:i/>
      <w:iCs/>
      <w:color w:val="404040" w:themeColor="text1" w:themeTint="BF"/>
      <w:sz w:val="24"/>
    </w:rPr>
  </w:style>
  <w:style w:type="paragraph" w:styleId="Header">
    <w:name w:val="header"/>
    <w:basedOn w:val="Normal"/>
    <w:link w:val="HeaderChar"/>
    <w:uiPriority w:val="99"/>
    <w:unhideWhenUsed/>
    <w:rsid w:val="00A8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E9"/>
    <w:rPr>
      <w:rFonts w:ascii="Open Sans" w:hAnsi="Open Sans"/>
      <w:sz w:val="24"/>
    </w:rPr>
  </w:style>
  <w:style w:type="paragraph" w:styleId="Footer">
    <w:name w:val="footer"/>
    <w:basedOn w:val="Normal"/>
    <w:link w:val="FooterChar"/>
    <w:uiPriority w:val="99"/>
    <w:unhideWhenUsed/>
    <w:rsid w:val="00A8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E9"/>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7011">
      <w:bodyDiv w:val="1"/>
      <w:marLeft w:val="0"/>
      <w:marRight w:val="0"/>
      <w:marTop w:val="0"/>
      <w:marBottom w:val="0"/>
      <w:divBdr>
        <w:top w:val="none" w:sz="0" w:space="0" w:color="auto"/>
        <w:left w:val="none" w:sz="0" w:space="0" w:color="auto"/>
        <w:bottom w:val="none" w:sz="0" w:space="0" w:color="auto"/>
        <w:right w:val="none" w:sz="0" w:space="0" w:color="auto"/>
      </w:divBdr>
    </w:div>
    <w:div w:id="717707278">
      <w:bodyDiv w:val="1"/>
      <w:marLeft w:val="0"/>
      <w:marRight w:val="0"/>
      <w:marTop w:val="0"/>
      <w:marBottom w:val="0"/>
      <w:divBdr>
        <w:top w:val="none" w:sz="0" w:space="0" w:color="auto"/>
        <w:left w:val="none" w:sz="0" w:space="0" w:color="auto"/>
        <w:bottom w:val="none" w:sz="0" w:space="0" w:color="auto"/>
        <w:right w:val="none" w:sz="0" w:space="0" w:color="auto"/>
      </w:divBdr>
      <w:divsChild>
        <w:div w:id="1773889247">
          <w:blockQuote w:val="1"/>
          <w:marLeft w:val="720"/>
          <w:marRight w:val="720"/>
          <w:marTop w:val="100"/>
          <w:marBottom w:val="100"/>
          <w:divBdr>
            <w:top w:val="none" w:sz="0" w:space="0" w:color="auto"/>
            <w:left w:val="single" w:sz="48" w:space="8" w:color="36BCAB"/>
            <w:bottom w:val="none" w:sz="0" w:space="0" w:color="auto"/>
            <w:right w:val="none" w:sz="0" w:space="0" w:color="auto"/>
          </w:divBdr>
        </w:div>
      </w:divsChild>
    </w:div>
    <w:div w:id="1826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n@donnleviejrstrategies.com" TargetMode="External"/><Relationship Id="rId4" Type="http://schemas.openxmlformats.org/officeDocument/2006/relationships/webSettings" Target="webSettings.xml"/><Relationship Id="rId9" Type="http://schemas.openxmlformats.org/officeDocument/2006/relationships/hyperlink" Target="https://donnleviejrstrategies.wordpress.com/2012/08/16/on-the-job-profanity-is-your-vocabulary-choice-at-work-holding-back-your-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7330</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3</cp:revision>
  <cp:lastPrinted>2018-07-30T13:36:00Z</cp:lastPrinted>
  <dcterms:created xsi:type="dcterms:W3CDTF">2021-11-03T17:18:00Z</dcterms:created>
  <dcterms:modified xsi:type="dcterms:W3CDTF">2021-11-03T17:26:00Z</dcterms:modified>
</cp:coreProperties>
</file>